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3298071A"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96DFB">
        <w:rPr>
          <w:rFonts w:cstheme="minorHAnsi"/>
          <w:szCs w:val="18"/>
        </w:rPr>
        <w:t>5</w:t>
      </w:r>
      <w:r w:rsidR="00902CB6">
        <w:rPr>
          <w:rFonts w:cstheme="minorHAnsi"/>
          <w:szCs w:val="18"/>
        </w:rPr>
        <w:t>A</w:t>
      </w:r>
      <w:r w:rsidR="00B3777D">
        <w:rPr>
          <w:rFonts w:cstheme="minorHAnsi"/>
          <w:szCs w:val="18"/>
        </w:rPr>
        <w:t xml:space="preserve"> </w:t>
      </w:r>
      <w:r w:rsidR="00D97C72" w:rsidRPr="002507FA">
        <w:rPr>
          <w:rFonts w:cstheme="minorHAnsi"/>
          <w:szCs w:val="18"/>
        </w:rPr>
        <w:t>Z</w:t>
      </w:r>
      <w:r w:rsidR="008278F6">
        <w:rPr>
          <w:rFonts w:cstheme="minorHAnsi"/>
          <w:szCs w:val="18"/>
        </w:rPr>
        <w:t>D</w:t>
      </w:r>
      <w:r w:rsidR="00681BD3">
        <w:rPr>
          <w:rFonts w:cstheme="minorHAnsi"/>
          <w:szCs w:val="18"/>
        </w:rPr>
        <w:t xml:space="preserve"> – Závazný návrh Rámcové dohody pro část A </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2C41659A" w:rsidR="001F39B2" w:rsidRPr="00901602" w:rsidRDefault="0044195D" w:rsidP="00901602">
      <w:pPr>
        <w:pStyle w:val="Nzevzakzky"/>
        <w:rPr>
          <w:sz w:val="22"/>
          <w:szCs w:val="22"/>
        </w:rPr>
      </w:pPr>
      <w:r w:rsidRPr="00901602">
        <w:rPr>
          <w:sz w:val="22"/>
          <w:szCs w:val="22"/>
        </w:rPr>
        <w:t>„</w:t>
      </w:r>
      <w:r w:rsidR="00E965C0" w:rsidRPr="00901602">
        <w:rPr>
          <w:sz w:val="22"/>
          <w:szCs w:val="22"/>
        </w:rPr>
        <w:t xml:space="preserve">Servis a údržba SV SŽF značek Škoda a </w:t>
      </w:r>
      <w:r w:rsidR="0028130F" w:rsidRPr="00901602">
        <w:rPr>
          <w:sz w:val="22"/>
          <w:szCs w:val="22"/>
        </w:rPr>
        <w:t>Volkswagen – Část</w:t>
      </w:r>
      <w:r w:rsidR="00E965C0" w:rsidRPr="00901602">
        <w:rPr>
          <w:sz w:val="22"/>
          <w:szCs w:val="22"/>
        </w:rPr>
        <w:t xml:space="preserve"> A – Plzeň“ </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63E38887"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F962D9">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5848721E" w:rsidR="00D734CC" w:rsidRPr="002507FA" w:rsidRDefault="00D734CC" w:rsidP="00637260">
      <w:pPr>
        <w:pStyle w:val="Identifikace"/>
      </w:pPr>
      <w:r w:rsidRPr="002507FA">
        <w:t>Sídlo:</w:t>
      </w:r>
      <w:r w:rsidR="00C4613C">
        <w:tab/>
      </w:r>
      <w:r w:rsidR="00BE258A" w:rsidRPr="00BE258A">
        <w:t>Dlážděná 1003/7, Nové Město, 110 00 Praha 1</w:t>
      </w:r>
    </w:p>
    <w:p w14:paraId="2374D496" w14:textId="62A22F84"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330040E1" w:rsidR="000878CB" w:rsidRPr="002507FA" w:rsidRDefault="000878CB" w:rsidP="00637260">
      <w:pPr>
        <w:pStyle w:val="Identifikace"/>
      </w:pPr>
      <w:r w:rsidRPr="002507FA">
        <w:t>Zastoupen</w:t>
      </w:r>
      <w:r w:rsidR="00967DE1" w:rsidRPr="002507FA">
        <w:t>:</w:t>
      </w:r>
      <w:r w:rsidR="00C4613C">
        <w:tab/>
      </w:r>
      <w:r w:rsidR="007F6AE0" w:rsidRPr="007F6AE0">
        <w:t>Ing. Tomášem Tóthem, generálním ředitelem</w:t>
      </w:r>
      <w:r w:rsidR="0044195D" w:rsidRPr="00901602">
        <w:rPr>
          <w:highlight w:val="yellow"/>
        </w:rPr>
        <w:t xml:space="preserve"> </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601391C2" w:rsidR="003706CB" w:rsidRPr="002507FA" w:rsidRDefault="00F832D7" w:rsidP="00637260">
      <w:r w:rsidRPr="36879C85">
        <w:rPr>
          <w:rStyle w:val="PreambuleChar"/>
        </w:rPr>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100710">
        <w:rPr>
          <w:rStyle w:val="PreambuleChar"/>
        </w:rPr>
        <w:lastRenderedPageBreak/>
        <w:t>„</w:t>
      </w:r>
      <w:r w:rsidR="000F164D" w:rsidRPr="00100710">
        <w:t xml:space="preserve">Servis a </w:t>
      </w:r>
      <w:r w:rsidR="00113462" w:rsidRPr="00100710">
        <w:t>údrž</w:t>
      </w:r>
      <w:r w:rsidR="00801CF5" w:rsidRPr="00100710">
        <w:t>ba</w:t>
      </w:r>
      <w:r w:rsidR="00113462" w:rsidRPr="00100710">
        <w:t xml:space="preserve"> </w:t>
      </w:r>
      <w:r w:rsidR="000F164D" w:rsidRPr="00100710">
        <w:t xml:space="preserve">služebních vozidel </w:t>
      </w:r>
      <w:r w:rsidR="00B17A38" w:rsidRPr="00901602">
        <w:t>2026–2029</w:t>
      </w:r>
      <w:r w:rsidR="00E8047B" w:rsidRPr="00100710">
        <w:t>“</w:t>
      </w:r>
      <w:r w:rsidRPr="00100710">
        <w:rPr>
          <w:rStyle w:val="PreambuleChar"/>
        </w:rPr>
        <w:t xml:space="preserve">, </w:t>
      </w:r>
      <w:r w:rsidR="006A0D45" w:rsidRPr="00100710">
        <w:rPr>
          <w:rStyle w:val="PreambuleChar"/>
        </w:rPr>
        <w:t>č.</w:t>
      </w:r>
      <w:r w:rsidR="00C31031" w:rsidRPr="00100710">
        <w:rPr>
          <w:rStyle w:val="PreambuleChar"/>
        </w:rPr>
        <w:t>j.</w:t>
      </w:r>
      <w:r w:rsidR="006A0D45" w:rsidRPr="00100710">
        <w:rPr>
          <w:rStyle w:val="PreambuleChar"/>
        </w:rPr>
        <w:t xml:space="preserve">: </w:t>
      </w:r>
      <w:r w:rsidR="00100710" w:rsidRPr="00901602">
        <w:rPr>
          <w:rStyle w:val="PreambuleChar"/>
        </w:rPr>
        <w:t>58046</w:t>
      </w:r>
      <w:r w:rsidR="008278F6" w:rsidRPr="00100710">
        <w:rPr>
          <w:rStyle w:val="PreambuleChar"/>
        </w:rPr>
        <w:t>/</w:t>
      </w:r>
      <w:r w:rsidR="00F16F96" w:rsidRPr="00100710">
        <w:rPr>
          <w:rStyle w:val="PreambuleChar"/>
        </w:rPr>
        <w:t>2026</w:t>
      </w:r>
      <w:r w:rsidR="008278F6" w:rsidRPr="008C21C5">
        <w:rPr>
          <w:rStyle w:val="PreambuleChar"/>
        </w:rPr>
        <w:t>-SŽ-GŘ-O</w:t>
      </w:r>
      <w:r w:rsidR="00090C18" w:rsidRPr="008C21C5">
        <w:rPr>
          <w:rStyle w:val="PreambuleChar"/>
        </w:rPr>
        <w:t>25</w:t>
      </w:r>
      <w:r w:rsidR="003D2F85" w:rsidRPr="36879C85">
        <w:rPr>
          <w:rStyle w:val="PreambuleChar"/>
        </w:rPr>
        <w:t xml:space="preserve"> </w:t>
      </w:r>
      <w:r w:rsidRPr="36879C85">
        <w:rPr>
          <w:rStyle w:val="PreambuleChar"/>
        </w:rPr>
        <w:t>(dále jen „</w:t>
      </w:r>
      <w:r w:rsidR="00161E4D" w:rsidRPr="36879C85">
        <w:rPr>
          <w:rStyle w:val="Kurzvatun"/>
        </w:rPr>
        <w:t>zadávací řízení</w:t>
      </w:r>
      <w:r w:rsidRPr="36879C85">
        <w:rPr>
          <w:rStyle w:val="PreambuleChar"/>
        </w:rPr>
        <w:t>“)</w:t>
      </w:r>
      <w:r w:rsidR="0043334A" w:rsidRPr="0043334A">
        <w:t xml:space="preserve"> </w:t>
      </w:r>
      <w:r w:rsidR="0043334A" w:rsidRPr="007549BB">
        <w:t xml:space="preserve">pro část </w:t>
      </w:r>
      <w:r w:rsidR="00801CF5">
        <w:t>A</w:t>
      </w:r>
      <w:r w:rsidR="00801CF5" w:rsidRPr="00BB427C">
        <w:t xml:space="preserve"> </w:t>
      </w:r>
      <w:r w:rsidR="0043334A"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w:t>
      </w:r>
      <w:r w:rsidRPr="00901602">
        <w:t xml:space="preserve">veřejných zakázek bude zhotovení díla, které </w:t>
      </w:r>
      <w:r w:rsidR="00012CB4" w:rsidRPr="00901602">
        <w:t xml:space="preserve">je </w:t>
      </w:r>
      <w:r w:rsidR="0038779C" w:rsidRPr="00901602">
        <w:t xml:space="preserve">obecně </w:t>
      </w:r>
      <w:r w:rsidR="00102827" w:rsidRPr="00901602">
        <w:t>specifikován</w:t>
      </w:r>
      <w:r w:rsidRPr="00901602">
        <w:t>o</w:t>
      </w:r>
      <w:r w:rsidR="00102827" w:rsidRPr="00901602">
        <w:t xml:space="preserve"> v </w:t>
      </w:r>
      <w:r w:rsidR="00DD1027" w:rsidRPr="00901602">
        <w:t xml:space="preserve"> </w:t>
      </w:r>
      <w:r w:rsidR="001653AE" w:rsidRPr="00901602">
        <w:t> </w:t>
      </w:r>
      <w:r w:rsidR="00DD1027" w:rsidRPr="00901602">
        <w:t>příloze</w:t>
      </w:r>
      <w:r w:rsidR="00102827" w:rsidRPr="00901602">
        <w:t xml:space="preserve"> č</w:t>
      </w:r>
      <w:r w:rsidR="00870DF7" w:rsidRPr="00901602">
        <w:t xml:space="preserve">. </w:t>
      </w:r>
      <w:r w:rsidR="007A2C38" w:rsidRPr="00901602">
        <w:t>2</w:t>
      </w:r>
      <w:r w:rsidR="0085363C" w:rsidRPr="00901602">
        <w:t xml:space="preserve"> </w:t>
      </w:r>
      <w:r w:rsidR="00102827" w:rsidRPr="00901602">
        <w:t xml:space="preserve">této </w:t>
      </w:r>
      <w:r w:rsidR="00BC50EA" w:rsidRPr="00901602">
        <w:t xml:space="preserve">Rámcové </w:t>
      </w:r>
      <w:r w:rsidR="00102827" w:rsidRPr="00901602">
        <w:t>dohody</w:t>
      </w:r>
      <w:r w:rsidR="00DD1027" w:rsidRPr="00901602">
        <w:t xml:space="preserve"> a v této Rámcové dohodě</w:t>
      </w:r>
      <w:r w:rsidR="0038779C" w:rsidRPr="00901602">
        <w:t>, a bude Objednatelem konkrétně specifikováno dílčí smlouvě</w:t>
      </w:r>
      <w:r w:rsidR="00102827">
        <w:t>.</w:t>
      </w:r>
      <w:r w:rsidR="0038779C">
        <w:t xml:space="preserve"> </w:t>
      </w:r>
    </w:p>
    <w:p w14:paraId="2374D4B0" w14:textId="1996477D"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Pr="00901602">
        <w:rPr>
          <w:rFonts w:cstheme="minorBidi"/>
          <w:b/>
          <w:bCs/>
        </w:rPr>
        <w:t xml:space="preserve">na území </w:t>
      </w:r>
      <w:r w:rsidR="0068296E" w:rsidRPr="00901602">
        <w:rPr>
          <w:rFonts w:cstheme="minorBidi"/>
          <w:b/>
          <w:bCs/>
        </w:rPr>
        <w:t xml:space="preserve">okresů </w:t>
      </w:r>
      <w:r w:rsidR="0068296E" w:rsidRPr="0068296E">
        <w:rPr>
          <w:rFonts w:cstheme="minorBidi"/>
          <w:b/>
          <w:bCs/>
        </w:rPr>
        <w:t>Plzeň-město, Plzeň-jih, Plzeň-sever, Rokycany</w:t>
      </w:r>
      <w:r w:rsidR="00741EF2" w:rsidRPr="36879C85">
        <w:rPr>
          <w:rFonts w:cstheme="minorBidi"/>
        </w:rPr>
        <w:t xml:space="preserve"> (dále </w:t>
      </w:r>
      <w:r w:rsidR="00A96963" w:rsidRPr="36879C85">
        <w:rPr>
          <w:rFonts w:cstheme="minorBidi"/>
        </w:rPr>
        <w:t xml:space="preserve">souhrnně </w:t>
      </w:r>
      <w:r w:rsidR="00741EF2" w:rsidRPr="36879C85">
        <w:rPr>
          <w:rFonts w:cstheme="minorBidi"/>
        </w:rPr>
        <w:t>jen „</w:t>
      </w:r>
      <w:r w:rsidR="00741EF2" w:rsidRPr="36879C85">
        <w:rPr>
          <w:rFonts w:cstheme="minorBidi"/>
          <w:b/>
          <w:bCs/>
          <w:i/>
          <w:iCs/>
        </w:rPr>
        <w:t>Oblast plnění</w:t>
      </w:r>
      <w:r w:rsidR="00741EF2" w:rsidRPr="36879C85">
        <w:rPr>
          <w:rFonts w:cstheme="minorBidi"/>
        </w:rPr>
        <w:t>“)</w:t>
      </w:r>
      <w:r w:rsidRPr="36879C85">
        <w:rPr>
          <w:rFonts w:cstheme="minorBidi"/>
        </w:rPr>
        <w:t xml:space="preserve">. </w:t>
      </w:r>
      <w:r w:rsidR="00DD1027" w:rsidRPr="36879C85">
        <w:rPr>
          <w:rFonts w:cstheme="minorBidi"/>
        </w:rPr>
        <w:t> </w:t>
      </w:r>
      <w:r w:rsidR="00DD1027" w:rsidRPr="00901602">
        <w:rPr>
          <w:rFonts w:cstheme="minorBidi"/>
        </w:rPr>
        <w:t xml:space="preserve">Orientační </w:t>
      </w:r>
      <w:r w:rsidR="00D06C78" w:rsidRPr="00901602">
        <w:rPr>
          <w:rFonts w:cstheme="minorBidi"/>
        </w:rPr>
        <w:t xml:space="preserve">počet vozidel pro tuto oblast </w:t>
      </w:r>
      <w:r w:rsidR="00FC7ECD" w:rsidRPr="00901602">
        <w:rPr>
          <w:rFonts w:cstheme="minorBidi"/>
        </w:rPr>
        <w:t xml:space="preserve">je </w:t>
      </w:r>
      <w:r w:rsidR="005C7460" w:rsidRPr="00901602">
        <w:rPr>
          <w:rFonts w:cstheme="minorBidi"/>
        </w:rPr>
        <w:t>70</w:t>
      </w:r>
      <w:r w:rsidR="00DD1027" w:rsidRPr="00901602">
        <w:rPr>
          <w:rFonts w:cstheme="minorBidi"/>
        </w:rPr>
        <w:t xml:space="preserve">, přičemž v </w:t>
      </w:r>
      <w:r w:rsidRPr="00901602">
        <w:rPr>
          <w:rFonts w:cstheme="minorBidi"/>
        </w:rPr>
        <w:t>průběhu trvání smluvního vztahu se celkový počet vozidel může měnit</w:t>
      </w:r>
      <w:r w:rsidR="00E82DFD" w:rsidRPr="00901602">
        <w:rPr>
          <w:rFonts w:cstheme="minorBidi"/>
        </w:rPr>
        <w:t xml:space="preserve">, </w:t>
      </w:r>
      <w:r w:rsidR="00257B9B" w:rsidRPr="36879C85">
        <w:rPr>
          <w:rFonts w:cstheme="minorBidi"/>
        </w:rPr>
        <w:t>vždy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1F479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w:t>
      </w:r>
      <w:r w:rsidRPr="00901602">
        <w:t xml:space="preserve">této </w:t>
      </w:r>
      <w:r w:rsidR="00BC50EA" w:rsidRPr="00901602">
        <w:t xml:space="preserve">Rámcové </w:t>
      </w:r>
      <w:r w:rsidRPr="00901602">
        <w:t xml:space="preserve">dohody a v souladu se všemi jejími podmínkami a taktéž </w:t>
      </w:r>
      <w:r w:rsidR="00BC50EA" w:rsidRPr="00901602">
        <w:t xml:space="preserve">Obchodními </w:t>
      </w:r>
      <w:r w:rsidRPr="00901602">
        <w:t xml:space="preserve">podmínkami uvedenými v příloze č. </w:t>
      </w:r>
      <w:r w:rsidR="007A2C38" w:rsidRPr="00901602">
        <w:t>1</w:t>
      </w:r>
      <w:r w:rsidR="00F17B92" w:rsidRPr="00901602">
        <w:t xml:space="preserve"> </w:t>
      </w:r>
      <w:r w:rsidRPr="00901602">
        <w:t xml:space="preserve">této </w:t>
      </w:r>
      <w:r w:rsidR="00AD2EC8" w:rsidRPr="00901602">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w:t>
      </w:r>
      <w:proofErr w:type="gramStart"/>
      <w:r>
        <w:t>základě</w:t>
      </w:r>
      <w:proofErr w:type="gramEnd"/>
      <w:r>
        <w:t xml:space="preserve">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 xml:space="preserve">na adresu kontaktních osob </w:t>
      </w:r>
      <w:r w:rsidR="005A6A38" w:rsidRPr="00901602">
        <w:rPr>
          <w:rFonts w:cstheme="minorBidi"/>
        </w:rPr>
        <w:t>Objednatele ve věcech technických</w:t>
      </w:r>
      <w:r w:rsidR="00A96963" w:rsidRPr="00901602">
        <w:rPr>
          <w:rFonts w:cstheme="minorBidi"/>
        </w:rPr>
        <w:t xml:space="preserve"> a kontaktních osob </w:t>
      </w:r>
      <w:r w:rsidR="00256DCC" w:rsidRPr="00901602">
        <w:rPr>
          <w:rFonts w:cstheme="minorBidi"/>
        </w:rPr>
        <w:t>odboru</w:t>
      </w:r>
      <w:r w:rsidR="00A96963" w:rsidRPr="00901602">
        <w:rPr>
          <w:rFonts w:cstheme="minorBidi"/>
        </w:rPr>
        <w:t xml:space="preserve"> autoprovozu</w:t>
      </w:r>
      <w:r w:rsidR="001B0988" w:rsidRPr="00901602">
        <w:rPr>
          <w:rFonts w:cstheme="minorBidi"/>
        </w:rPr>
        <w:t>, uvedených v příloze č. 5 této Rámcové dohody</w:t>
      </w:r>
      <w:r w:rsidR="006E6F56" w:rsidRPr="00901602">
        <w:rPr>
          <w:rFonts w:cstheme="minorBidi"/>
        </w:rPr>
        <w:t xml:space="preserve">. Ceny v zakázkovém listu nesmí být v rozporu s cenami v příloze č. 3 této </w:t>
      </w:r>
      <w:r w:rsidR="0082284E" w:rsidRPr="00901602">
        <w:rPr>
          <w:rFonts w:cstheme="minorBidi"/>
        </w:rPr>
        <w:t>R</w:t>
      </w:r>
      <w:r w:rsidR="006E6F56" w:rsidRPr="00901602">
        <w:rPr>
          <w:rFonts w:cstheme="minorBidi"/>
        </w:rPr>
        <w:t xml:space="preserve">ámcové dohody. V případě rozporu platí ceny v příloze č. 3 </w:t>
      </w:r>
      <w:r w:rsidR="0082284E" w:rsidRPr="00901602">
        <w:rPr>
          <w:rFonts w:cstheme="minorBidi"/>
        </w:rPr>
        <w:t>R</w:t>
      </w:r>
      <w:r w:rsidR="006E6F56" w:rsidRPr="00901602">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354147D3"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proofErr w:type="gramStart"/>
      <w:r w:rsidR="00256DCC">
        <w:t>základě</w:t>
      </w:r>
      <w:proofErr w:type="gramEnd"/>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20676F2C"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7B573C">
        <w:t>O</w:t>
      </w:r>
      <w:r w:rsidR="007B573C" w:rsidRPr="00941574">
        <w:t xml:space="preserve">bčanského </w:t>
      </w:r>
      <w:r w:rsidRPr="00941574">
        <w:t xml:space="preserve">zákoníku, přičemž předmět budoucích dílčích smluv, které budou strany takto uzavírat, je ve smyslu ust. § 1785 </w:t>
      </w:r>
      <w:r w:rsidR="007B573C">
        <w:t>O</w:t>
      </w:r>
      <w:r w:rsidR="007B573C"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66B197E4" w:rsidR="003276C2" w:rsidRPr="00901602"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dohod</w:t>
      </w:r>
      <w:r w:rsidRPr="00901602">
        <w:rPr>
          <w:rFonts w:eastAsiaTheme="majorEastAsia"/>
          <w:bCs/>
        </w:rPr>
        <w:t xml:space="preserve">a je uzavírána na </w:t>
      </w:r>
      <w:r w:rsidR="007E084F" w:rsidRPr="00901602">
        <w:rPr>
          <w:rFonts w:eastAsiaTheme="majorEastAsia"/>
          <w:bCs/>
        </w:rPr>
        <w:t xml:space="preserve">dobu </w:t>
      </w:r>
      <w:r w:rsidR="000F16BD" w:rsidRPr="00901602">
        <w:rPr>
          <w:rFonts w:eastAsiaTheme="majorEastAsia"/>
          <w:bCs/>
        </w:rPr>
        <w:t>36</w:t>
      </w:r>
      <w:r w:rsidR="007D2680" w:rsidRPr="00901602">
        <w:rPr>
          <w:rFonts w:eastAsiaTheme="majorEastAsia"/>
          <w:bCs/>
        </w:rPr>
        <w:t xml:space="preserve"> </w:t>
      </w:r>
      <w:r w:rsidR="007E084F" w:rsidRPr="00901602">
        <w:rPr>
          <w:rFonts w:eastAsiaTheme="majorEastAsia"/>
          <w:bCs/>
        </w:rPr>
        <w:t xml:space="preserve">měsíců </w:t>
      </w:r>
      <w:r w:rsidRPr="00901602">
        <w:rPr>
          <w:rFonts w:eastAsiaTheme="majorEastAsia"/>
          <w:bCs/>
        </w:rPr>
        <w:t xml:space="preserve">od </w:t>
      </w:r>
      <w:r w:rsidR="007E084F" w:rsidRPr="00901602">
        <w:rPr>
          <w:rFonts w:eastAsiaTheme="majorEastAsia"/>
          <w:bCs/>
        </w:rPr>
        <w:t xml:space="preserve">nabytí </w:t>
      </w:r>
      <w:r w:rsidRPr="00901602">
        <w:rPr>
          <w:rFonts w:eastAsiaTheme="majorEastAsia"/>
          <w:bCs/>
        </w:rPr>
        <w:t xml:space="preserve">její </w:t>
      </w:r>
      <w:r w:rsidR="007E084F" w:rsidRPr="00901602">
        <w:rPr>
          <w:rFonts w:eastAsiaTheme="majorEastAsia"/>
          <w:bCs/>
        </w:rPr>
        <w:t xml:space="preserve">účinnosti, </w:t>
      </w:r>
      <w:r w:rsidR="007E084F" w:rsidRPr="00901602">
        <w:t xml:space="preserve">anebo do doby uzavření dílčí smlouvy, na </w:t>
      </w:r>
      <w:proofErr w:type="gramStart"/>
      <w:r w:rsidR="007E084F" w:rsidRPr="00901602">
        <w:t>základě</w:t>
      </w:r>
      <w:proofErr w:type="gramEnd"/>
      <w:r w:rsidR="007E084F" w:rsidRPr="00901602">
        <w:t xml:space="preserve"> které dojde k objednání </w:t>
      </w:r>
      <w:r w:rsidR="00BD2B95" w:rsidRPr="00901602">
        <w:t>díla</w:t>
      </w:r>
      <w:r w:rsidR="007E084F" w:rsidRPr="00901602">
        <w:t xml:space="preserve"> dle této </w:t>
      </w:r>
      <w:r w:rsidR="00AD2EC8" w:rsidRPr="00901602">
        <w:t xml:space="preserve">Rámcové </w:t>
      </w:r>
      <w:r w:rsidR="007E084F" w:rsidRPr="00901602">
        <w:t>dohody (v</w:t>
      </w:r>
      <w:r w:rsidR="00964E74" w:rsidRPr="00901602">
        <w:t> </w:t>
      </w:r>
      <w:r w:rsidR="007E084F" w:rsidRPr="00901602">
        <w:t>součtu všech dílčích smluv) v částce převyšující</w:t>
      </w:r>
      <w:r w:rsidR="00D94508" w:rsidRPr="00901602">
        <w:t xml:space="preserve"> </w:t>
      </w:r>
      <w:r w:rsidR="00ED49F3" w:rsidRPr="00901602">
        <w:t>7 874</w:t>
      </w:r>
      <w:r w:rsidR="00D94508" w:rsidRPr="00901602">
        <w:t xml:space="preserve"> 000</w:t>
      </w:r>
      <w:r w:rsidR="007E084F" w:rsidRPr="00901602">
        <w:t>,- Kč</w:t>
      </w:r>
      <w:r w:rsidR="007E084F" w:rsidRPr="00901602">
        <w:rPr>
          <w:b/>
        </w:rPr>
        <w:t xml:space="preserve"> </w:t>
      </w:r>
      <w:r w:rsidR="007E084F" w:rsidRPr="00901602">
        <w:t xml:space="preserve">bez DPH. V případě, že dojde k ukončení účinnosti této </w:t>
      </w:r>
      <w:r w:rsidR="00AD2EC8" w:rsidRPr="00901602">
        <w:t xml:space="preserve">Rámcové </w:t>
      </w:r>
      <w:r w:rsidR="007E084F" w:rsidRPr="00901602">
        <w:t xml:space="preserve">dohody dle předchozí věty, nemá toto ukončení vliv na účinnost dílčích smluv, které byly na základě této </w:t>
      </w:r>
      <w:r w:rsidR="00AD2EC8" w:rsidRPr="00901602">
        <w:t xml:space="preserve">Rámcové </w:t>
      </w:r>
      <w:r w:rsidR="007E084F" w:rsidRPr="00901602">
        <w:t xml:space="preserve">dohody uzavřeny. </w:t>
      </w:r>
      <w:r w:rsidR="00562B90" w:rsidRPr="00901602">
        <w:t xml:space="preserve">Objednatel </w:t>
      </w:r>
      <w:r w:rsidR="007E084F" w:rsidRPr="00901602">
        <w:t xml:space="preserve">není oprávněn na základě této </w:t>
      </w:r>
      <w:r w:rsidR="00AD2EC8" w:rsidRPr="00901602">
        <w:t xml:space="preserve">Rámcové </w:t>
      </w:r>
      <w:r w:rsidR="007E084F" w:rsidRPr="00901602">
        <w:t xml:space="preserve">dohody učinit objednávky (v součtu všech objednávek) přesahující částku </w:t>
      </w:r>
      <w:r w:rsidR="002714F1" w:rsidRPr="00901602">
        <w:t>7 875 000</w:t>
      </w:r>
      <w:r w:rsidR="007E084F" w:rsidRPr="00901602">
        <w:t>,- Kč</w:t>
      </w:r>
      <w:r w:rsidR="007E084F" w:rsidRPr="00901602">
        <w:rPr>
          <w:b/>
        </w:rPr>
        <w:t xml:space="preserve"> </w:t>
      </w:r>
      <w:r w:rsidR="007E084F" w:rsidRPr="00901602">
        <w:t>bez DPH</w:t>
      </w:r>
      <w:r w:rsidRPr="00901602">
        <w:rPr>
          <w:rFonts w:eastAsiaTheme="majorEastAsia"/>
          <w:bCs/>
        </w:rPr>
        <w:t>.</w:t>
      </w:r>
    </w:p>
    <w:p w14:paraId="7950ABBC" w14:textId="701B9511" w:rsidR="004C6190" w:rsidRPr="00901602" w:rsidRDefault="004C6190" w:rsidP="3CC65148">
      <w:pPr>
        <w:pStyle w:val="1odstavec"/>
        <w:spacing w:line="276" w:lineRule="auto"/>
      </w:pPr>
      <w:r w:rsidRPr="00901602">
        <w:t>Místo plnění: Provozovn</w:t>
      </w:r>
      <w:r w:rsidR="00CF0DE4" w:rsidRPr="00901602">
        <w:t>a</w:t>
      </w:r>
      <w:r w:rsidRPr="00901602">
        <w:t xml:space="preserve"> Zhotovitele </w:t>
      </w:r>
      <w:r w:rsidR="006E6F56" w:rsidRPr="00901602">
        <w:t>umístěná v Oblasti plnění</w:t>
      </w:r>
      <w:r w:rsidR="00CF0DE4" w:rsidRPr="00901602">
        <w:t xml:space="preserve">, </w:t>
      </w:r>
      <w:r w:rsidR="006E6F56" w:rsidRPr="00901602">
        <w:t>blíže specifikovaná</w:t>
      </w:r>
      <w:r w:rsidR="00CF0DE4" w:rsidRPr="00901602">
        <w:t xml:space="preserve"> v příloze č.</w:t>
      </w:r>
      <w:r w:rsidR="006C207B" w:rsidRPr="00901602">
        <w:t xml:space="preserve"> </w:t>
      </w:r>
      <w:r w:rsidR="008D48BC" w:rsidRPr="00901602">
        <w:t xml:space="preserve">6 </w:t>
      </w:r>
      <w:r w:rsidR="00CF0DE4" w:rsidRPr="00901602">
        <w:t>této Rámcové dohody.</w:t>
      </w:r>
      <w:r w:rsidRPr="00901602">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901602">
        <w:t>Objednatel požaduje, aby Zhotovitel zahájil Dílo nejpozději jeden pracovní den po akceptaci objednávky ze strany</w:t>
      </w:r>
      <w:r w:rsidRPr="004C6190">
        <w:t xml:space="preserve">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901602" w:rsidRDefault="00224684" w:rsidP="00C80708">
      <w:pPr>
        <w:pStyle w:val="1odstavec"/>
        <w:numPr>
          <w:ilvl w:val="1"/>
          <w:numId w:val="93"/>
        </w:numPr>
      </w:pPr>
      <w:r>
        <w:t xml:space="preserve">Cena za plnění dílčí smlouvy je zpravidla uvedena v dílčí smlouvě, přičemž v případě, že v dílčí smlouvě uvedena není, je cena za </w:t>
      </w:r>
      <w:r w:rsidRPr="00901602">
        <w:t xml:space="preserve">plnění dílčí smlouvy dle jednotkových cen v příloze č. </w:t>
      </w:r>
      <w:r w:rsidR="00F17B92" w:rsidRPr="00901602">
        <w:t xml:space="preserve">3 </w:t>
      </w:r>
      <w:r w:rsidRPr="00901602">
        <w:t xml:space="preserve">této </w:t>
      </w:r>
      <w:r w:rsidR="00AD2EC8" w:rsidRPr="00901602">
        <w:t xml:space="preserve">Rámcové </w:t>
      </w:r>
      <w:r w:rsidRPr="00901602">
        <w:t xml:space="preserve">dohody a množství skutečně realizovaných jednotkových položek v příloze č. </w:t>
      </w:r>
      <w:r w:rsidR="00F17B92" w:rsidRPr="00901602">
        <w:t xml:space="preserve">3 </w:t>
      </w:r>
      <w:r w:rsidRPr="00901602">
        <w:t xml:space="preserve">této </w:t>
      </w:r>
      <w:r w:rsidR="00AD2EC8" w:rsidRPr="00901602">
        <w:t xml:space="preserve">Rámcové </w:t>
      </w:r>
      <w:r w:rsidRPr="00901602">
        <w:t xml:space="preserve">dohody Zhotovitelem při zhotovení díla odsouhlasených Objednatelem na základě Zhotovitelem předloženého </w:t>
      </w:r>
      <w:r w:rsidR="00002574" w:rsidRPr="00901602">
        <w:t>Předávacího protokolu</w:t>
      </w:r>
      <w:r w:rsidRPr="00901602">
        <w:t>.</w:t>
      </w:r>
      <w:r w:rsidR="00276548" w:rsidRPr="00901602">
        <w:t xml:space="preserve"> </w:t>
      </w:r>
    </w:p>
    <w:p w14:paraId="642E995F" w14:textId="6D32B0D3" w:rsidR="00326C20" w:rsidRPr="00901602" w:rsidRDefault="00326C20" w:rsidP="00326C20">
      <w:pPr>
        <w:pStyle w:val="1odstavec"/>
      </w:pPr>
      <w:r w:rsidRPr="00901602">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v části </w:t>
      </w:r>
      <w:r w:rsidR="000F16BD" w:rsidRPr="00901602">
        <w:t>G</w:t>
      </w:r>
      <w:r w:rsidRPr="00901602">
        <w:t xml:space="preserve"> přílohy č. 3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901602" w:rsidRDefault="00963B12" w:rsidP="00637260">
      <w:pPr>
        <w:pStyle w:val="1odstavec"/>
      </w:pPr>
      <w:r w:rsidRPr="00901602">
        <w:t>Uvedená cena</w:t>
      </w:r>
      <w:r w:rsidR="00DC4AD5" w:rsidRPr="00901602">
        <w:t xml:space="preserve"> </w:t>
      </w:r>
      <w:r w:rsidR="00704284" w:rsidRPr="00901602">
        <w:t>v</w:t>
      </w:r>
      <w:r w:rsidR="00B3777D" w:rsidRPr="00901602">
        <w:t> </w:t>
      </w:r>
      <w:r w:rsidR="00704284" w:rsidRPr="00901602">
        <w:t>bodu</w:t>
      </w:r>
      <w:r w:rsidR="00B3777D" w:rsidRPr="00901602">
        <w:t xml:space="preserve"> </w:t>
      </w:r>
      <w:r w:rsidR="00704284" w:rsidRPr="00901602">
        <w:t xml:space="preserve">1 tohoto článku </w:t>
      </w:r>
      <w:r w:rsidR="00AD2EC8" w:rsidRPr="00901602">
        <w:t xml:space="preserve">této Rámcové </w:t>
      </w:r>
      <w:r w:rsidR="00704284" w:rsidRPr="00901602">
        <w:t xml:space="preserve">dohody </w:t>
      </w:r>
      <w:r w:rsidR="00DC4AD5" w:rsidRPr="00901602">
        <w:t xml:space="preserve">je cenou konečnou, </w:t>
      </w:r>
      <w:r w:rsidR="00704284" w:rsidRPr="00901602">
        <w:t xml:space="preserve">zahrnující </w:t>
      </w:r>
      <w:r w:rsidR="00DC4AD5" w:rsidRPr="00901602">
        <w:t xml:space="preserve">veškeré související náklady </w:t>
      </w:r>
      <w:r w:rsidR="00276548" w:rsidRPr="00901602">
        <w:t>Z</w:t>
      </w:r>
      <w:r w:rsidR="006D2F28" w:rsidRPr="00901602">
        <w:t>hotovitel</w:t>
      </w:r>
      <w:r w:rsidRPr="00901602">
        <w:t>e, včetně nákladů na dopravu</w:t>
      </w:r>
      <w:r w:rsidR="002B34C1" w:rsidRPr="00901602">
        <w:t xml:space="preserve"> náhradních dílů</w:t>
      </w:r>
      <w:r w:rsidRPr="00901602">
        <w:t xml:space="preserve"> apod. </w:t>
      </w:r>
      <w:r w:rsidR="006D2F28" w:rsidRPr="00901602">
        <w:t>Zhotovitel</w:t>
      </w:r>
      <w:r w:rsidRPr="00901602">
        <w:t xml:space="preserve"> je touto cenou vázán po dobu plnění z této </w:t>
      </w:r>
      <w:r w:rsidR="00AD2EC8" w:rsidRPr="00901602">
        <w:t xml:space="preserve">Rámcové </w:t>
      </w:r>
      <w:r w:rsidRPr="00901602">
        <w:t>dohody</w:t>
      </w:r>
      <w:r w:rsidR="00860ADA" w:rsidRPr="00901602">
        <w:t>.</w:t>
      </w:r>
    </w:p>
    <w:p w14:paraId="2374D4CF" w14:textId="77777777" w:rsidR="00276548" w:rsidRPr="00901602" w:rsidRDefault="00870DF7" w:rsidP="00FC3FAD">
      <w:pPr>
        <w:pStyle w:val="1odstavec"/>
        <w:spacing w:line="276" w:lineRule="auto"/>
      </w:pPr>
      <w:r w:rsidRPr="00901602">
        <w:t xml:space="preserve">Jednotkové ceny za plnění </w:t>
      </w:r>
      <w:r w:rsidR="00322F6C" w:rsidRPr="00901602">
        <w:t xml:space="preserve">Díla </w:t>
      </w:r>
      <w:r w:rsidRPr="00901602">
        <w:t>jsou sjednány smluvními stranami v</w:t>
      </w:r>
      <w:r w:rsidR="00276548" w:rsidRPr="00901602">
        <w:t xml:space="preserve"> přílo</w:t>
      </w:r>
      <w:r w:rsidRPr="00901602">
        <w:t>ze</w:t>
      </w:r>
      <w:r w:rsidR="00276548" w:rsidRPr="00901602">
        <w:t xml:space="preserve"> č</w:t>
      </w:r>
      <w:r w:rsidR="00F17B92" w:rsidRPr="00901602">
        <w:t xml:space="preserve">. 3 </w:t>
      </w:r>
      <w:r w:rsidR="00276548" w:rsidRPr="00901602">
        <w:t xml:space="preserve">této </w:t>
      </w:r>
      <w:r w:rsidR="00322F6C" w:rsidRPr="00901602">
        <w:t xml:space="preserve">Rámcové </w:t>
      </w:r>
      <w:r w:rsidR="00276548" w:rsidRPr="00901602">
        <w:t>dohody.</w:t>
      </w:r>
    </w:p>
    <w:p w14:paraId="37521D6F" w14:textId="77777777" w:rsidR="00691B21" w:rsidRDefault="00691B21" w:rsidP="00FC3FAD">
      <w:pPr>
        <w:pStyle w:val="1odstavec"/>
        <w:spacing w:line="276" w:lineRule="auto"/>
      </w:pPr>
      <w:r w:rsidRPr="00901602">
        <w:t>Veškeré činnosti prováděné v rámci Díla dle dílčí smlouvy budou fakturovány v sazbách dle přílohy č. 3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w:t>
      </w:r>
      <w:proofErr w:type="gramStart"/>
      <w:r>
        <w:t>základě</w:t>
      </w:r>
      <w:proofErr w:type="gramEnd"/>
      <w:r>
        <w:t xml:space="preserve">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3700DD10" w:rsidR="006013D8" w:rsidRDefault="00177BED" w:rsidP="003B3993">
      <w:pPr>
        <w:keepNext/>
        <w:numPr>
          <w:ilvl w:val="1"/>
          <w:numId w:val="2"/>
        </w:numPr>
        <w:spacing w:before="0" w:after="200" w:line="276" w:lineRule="auto"/>
      </w:pPr>
      <w:r w:rsidRPr="00901602">
        <w:t xml:space="preserve">Jednotkové ceny služeb v tabulce </w:t>
      </w:r>
      <w:proofErr w:type="gramStart"/>
      <w:r w:rsidRPr="00901602">
        <w:t xml:space="preserve">A – </w:t>
      </w:r>
      <w:r w:rsidR="000F16BD" w:rsidRPr="00901602">
        <w:t>E</w:t>
      </w:r>
      <w:proofErr w:type="gramEnd"/>
      <w:r w:rsidR="00F54017" w:rsidRPr="00901602">
        <w:t xml:space="preserve"> </w:t>
      </w:r>
      <w:r w:rsidRPr="00901602">
        <w:t>Ceníku prací (dále jen „Ceny prací“) v příloze č.</w:t>
      </w:r>
      <w:r w:rsidR="00964E74" w:rsidRPr="00901602">
        <w:t> </w:t>
      </w:r>
      <w:r w:rsidRPr="00901602">
        <w:t>3 této Rámcové dohody lze s účinky do budoucna změnit (oběma směry, tj. překročit</w:t>
      </w:r>
      <w:r>
        <w:t xml:space="preserve">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0DA831F4" w:rsidR="00177BED" w:rsidRPr="00901602"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pro </w:t>
      </w:r>
      <w:r w:rsidR="00D675E3" w:rsidRPr="00901602">
        <w:rPr>
          <w:szCs w:val="18"/>
        </w:rPr>
        <w:t>o</w:t>
      </w:r>
      <w:r w:rsidR="00177BED" w:rsidRPr="00901602">
        <w:rPr>
          <w:szCs w:val="18"/>
        </w:rPr>
        <w:t>dvětví – Velkoobchod a maloobchod; oprava a údržba motorových vozidel.</w:t>
      </w:r>
      <w:bookmarkEnd w:id="13"/>
    </w:p>
    <w:p w14:paraId="13C6D32F" w14:textId="69384DFA" w:rsidR="00DC3B96" w:rsidRPr="00901602" w:rsidRDefault="00DC3B96" w:rsidP="003B3993">
      <w:pPr>
        <w:keepNext/>
        <w:spacing w:before="0" w:after="200" w:line="276" w:lineRule="auto"/>
        <w:ind w:left="1080"/>
        <w:rPr>
          <w:szCs w:val="18"/>
        </w:rPr>
      </w:pPr>
      <w:r w:rsidRPr="00901602">
        <w:rPr>
          <w:bCs/>
          <w:iCs/>
          <w:szCs w:val="18"/>
        </w:rPr>
        <w:t xml:space="preserve">Smluvní strany pro zamezení pochybností konstatují, že </w:t>
      </w:r>
      <w:r w:rsidR="005672D7" w:rsidRPr="00901602">
        <w:rPr>
          <w:bCs/>
          <w:iCs/>
          <w:szCs w:val="18"/>
        </w:rPr>
        <w:t>při uplatnění</w:t>
      </w:r>
      <w:r w:rsidR="00EC05F6" w:rsidRPr="00901602">
        <w:rPr>
          <w:bCs/>
          <w:iCs/>
          <w:szCs w:val="18"/>
        </w:rPr>
        <w:t xml:space="preserve"> inflační doložk</w:t>
      </w:r>
      <w:r w:rsidR="005672D7" w:rsidRPr="00901602">
        <w:rPr>
          <w:bCs/>
          <w:iCs/>
          <w:szCs w:val="18"/>
        </w:rPr>
        <w:t>y</w:t>
      </w:r>
      <w:r w:rsidRPr="00901602">
        <w:rPr>
          <w:bCs/>
          <w:iCs/>
          <w:szCs w:val="18"/>
        </w:rPr>
        <w:t xml:space="preserve"> dle tohoto článku IV. odst. 10 Rámcové dohod</w:t>
      </w:r>
      <w:r w:rsidR="005672D7" w:rsidRPr="00901602">
        <w:rPr>
          <w:bCs/>
          <w:iCs/>
          <w:szCs w:val="18"/>
        </w:rPr>
        <w:t xml:space="preserve">y se vždy vychází pouze z údajů </w:t>
      </w:r>
      <w:r w:rsidR="005672D7" w:rsidRPr="00901602">
        <w:rPr>
          <w:szCs w:val="18"/>
        </w:rPr>
        <w:t xml:space="preserve">k 4. čtvrtletí předchozího roku, tj. nároky z inflační doložky </w:t>
      </w:r>
      <w:r w:rsidR="00E40D59" w:rsidRPr="00901602">
        <w:rPr>
          <w:szCs w:val="18"/>
        </w:rPr>
        <w:t xml:space="preserve">neuplatněné (příp. pozdě uplatněné) </w:t>
      </w:r>
      <w:r w:rsidR="005672D7" w:rsidRPr="00901602">
        <w:rPr>
          <w:szCs w:val="18"/>
        </w:rPr>
        <w:t>v předchozí</w:t>
      </w:r>
      <w:r w:rsidR="00DC3A5B" w:rsidRPr="00901602">
        <w:rPr>
          <w:szCs w:val="18"/>
        </w:rPr>
        <w:t>ch letech</w:t>
      </w:r>
      <w:r w:rsidR="0001615C" w:rsidRPr="00901602">
        <w:rPr>
          <w:szCs w:val="18"/>
        </w:rPr>
        <w:t xml:space="preserve"> </w:t>
      </w:r>
      <w:r w:rsidR="005672D7" w:rsidRPr="00901602">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901602">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901602">
        <w:t>p</w:t>
      </w:r>
      <w:r w:rsidRPr="00901602">
        <w:t>řílohy č. 3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17391DB7" w:rsidR="00177BED" w:rsidRPr="002C37F5" w:rsidRDefault="00177BED" w:rsidP="003B3993">
      <w:pPr>
        <w:pStyle w:val="Odstavecseseznamem"/>
        <w:numPr>
          <w:ilvl w:val="1"/>
          <w:numId w:val="2"/>
        </w:numPr>
        <w:spacing w:before="0" w:after="200" w:line="276" w:lineRule="auto"/>
        <w:contextualSpacing w:val="0"/>
      </w:pPr>
      <w:r>
        <w:t xml:space="preserve">Cenová </w:t>
      </w:r>
      <w:r w:rsidRPr="00901602">
        <w:t xml:space="preserve">doložka v tomto článku IV. odst. 10 Rámcové dohody se nevztahuje na jednotkové ceny za skladování pneumatik v tabulce </w:t>
      </w:r>
      <w:r w:rsidR="006A2806" w:rsidRPr="00901602">
        <w:t xml:space="preserve">F </w:t>
      </w:r>
      <w:r w:rsidRPr="00901602">
        <w:t>a slevu na díly v</w:t>
      </w:r>
      <w:r w:rsidR="006C207B" w:rsidRPr="00901602">
        <w:t> </w:t>
      </w:r>
      <w:r w:rsidRPr="00901602">
        <w:t>tabulce</w:t>
      </w:r>
      <w:r w:rsidR="006C207B" w:rsidRPr="00901602">
        <w:t xml:space="preserve"> </w:t>
      </w:r>
      <w:r w:rsidR="00362A04" w:rsidRPr="00901602">
        <w:t>G</w:t>
      </w:r>
      <w:r w:rsidR="006013D8" w:rsidRPr="00901602">
        <w:t xml:space="preserve"> </w:t>
      </w:r>
      <w:r w:rsidRPr="00901602">
        <w:t>přílohy č. 3 této Rámcové</w:t>
      </w:r>
      <w:r>
        <w:t xml:space="preserve">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73DA5506"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lastRenderedPageBreak/>
        <w:t>Cen prací</w:t>
      </w:r>
      <w:r w:rsidRPr="002C37F5">
        <w:rPr>
          <w:szCs w:val="18"/>
        </w:rPr>
        <w:t xml:space="preserve">) </w:t>
      </w:r>
      <w:r w:rsidRPr="00901602">
        <w:rPr>
          <w:szCs w:val="18"/>
        </w:rPr>
        <w:t>100,1 % v odvětví</w:t>
      </w:r>
      <w:r w:rsidR="00865200" w:rsidRPr="00901602">
        <w:rPr>
          <w:szCs w:val="18"/>
        </w:rPr>
        <w:t xml:space="preserve"> </w:t>
      </w:r>
      <w:r w:rsidRPr="00901602">
        <w:rPr>
          <w:szCs w:val="18"/>
        </w:rPr>
        <w:t>– Velkoobchod</w:t>
      </w:r>
      <w:r w:rsidRPr="002C37F5">
        <w:rPr>
          <w:szCs w:val="18"/>
        </w:rPr>
        <w:t xml:space="preserve"> a maloobchod; oprava a údržba 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0F23E740" w:rsidR="00B92813" w:rsidRPr="00901602" w:rsidRDefault="00177BED" w:rsidP="00B92813">
      <w:pPr>
        <w:spacing w:line="276" w:lineRule="auto"/>
        <w:ind w:left="1843"/>
        <w:rPr>
          <w:szCs w:val="18"/>
        </w:rPr>
      </w:pPr>
      <w:r w:rsidRPr="002C37F5">
        <w:rPr>
          <w:szCs w:val="18"/>
        </w:rPr>
        <w:t xml:space="preserve">Žádost na úpravu Cen prací by byla podána v roce 2020 a byla by podána včas. Ukazatel </w:t>
      </w:r>
      <w:r w:rsidRPr="00901602">
        <w:rPr>
          <w:szCs w:val="18"/>
        </w:rPr>
        <w:t>změny průměrné mzdy byl ve sledovaném období (4. čtvrtletí 2019) 107,8 % v odvětví</w:t>
      </w:r>
      <w:r w:rsidR="00231DFD" w:rsidRPr="00901602">
        <w:rPr>
          <w:szCs w:val="18"/>
        </w:rPr>
        <w:t xml:space="preserve"> </w:t>
      </w:r>
      <w:r w:rsidRPr="00901602">
        <w:rPr>
          <w:szCs w:val="18"/>
        </w:rPr>
        <w:t xml:space="preserve">–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7,8% nárůstu), tak by došlo k uplatnění inflační doložky a Zhotovitel mohl žádat zvýšení ceny o 5,8</w:t>
      </w:r>
      <w:r w:rsidRPr="00901602">
        <w:rPr>
          <w:bCs/>
          <w:iCs/>
          <w:szCs w:val="18"/>
        </w:rPr>
        <w:t> </w:t>
      </w:r>
      <w:r w:rsidRPr="00901602">
        <w:rPr>
          <w:szCs w:val="18"/>
        </w:rPr>
        <w:t>%, tj. rozdíl, o který skutečné navýšení (7,8 %) překročilo hranici 2 %.</w:t>
      </w:r>
    </w:p>
    <w:p w14:paraId="66496B07"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3:</w:t>
      </w:r>
    </w:p>
    <w:p w14:paraId="299BCE73" w14:textId="01ECF03C" w:rsidR="00177BED" w:rsidRPr="00901602" w:rsidRDefault="00177BED" w:rsidP="00B92813">
      <w:pPr>
        <w:spacing w:line="276" w:lineRule="auto"/>
        <w:ind w:left="1843"/>
        <w:rPr>
          <w:szCs w:val="18"/>
        </w:rPr>
      </w:pPr>
      <w:r w:rsidRPr="00901602">
        <w:rPr>
          <w:szCs w:val="18"/>
        </w:rPr>
        <w:t xml:space="preserve">Ukazatel změny průměrné mzdy byl v daném hypotetickém sledovaném období 125 % v odvětví –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25% nárůstu), tak dojde k uplatnění inflační doložky. Dle obecného pravidla by Zhotovitel mohl uplatňovat navýšení </w:t>
      </w:r>
      <w:r w:rsidRPr="00901602">
        <w:rPr>
          <w:bCs/>
          <w:iCs/>
          <w:szCs w:val="18"/>
        </w:rPr>
        <w:t>Cen prací</w:t>
      </w:r>
      <w:r w:rsidRPr="00901602">
        <w:rPr>
          <w:szCs w:val="18"/>
        </w:rPr>
        <w:t xml:space="preserve"> o 23 %, tj. navýšení přestavující rozdíl mezi skutečným nárůstem indexů (25 %) a hranicí 2 %, avšak Strany si sjednaly strop pro inflační navýšení Cen v jednom roce na 20 %, tudíž Zhotovitel může žádat zvýšení Ceny </w:t>
      </w:r>
      <w:proofErr w:type="gramStart"/>
      <w:r w:rsidRPr="00901602">
        <w:rPr>
          <w:szCs w:val="18"/>
        </w:rPr>
        <w:t xml:space="preserve">o </w:t>
      </w:r>
      <w:r w:rsidR="00B92813" w:rsidRPr="00901602">
        <w:rPr>
          <w:szCs w:val="18"/>
        </w:rPr>
        <w:t> </w:t>
      </w:r>
      <w:r w:rsidRPr="00901602">
        <w:rPr>
          <w:szCs w:val="18"/>
        </w:rPr>
        <w:t>(</w:t>
      </w:r>
      <w:proofErr w:type="gramEnd"/>
      <w:r w:rsidRPr="00901602">
        <w:rPr>
          <w:szCs w:val="18"/>
        </w:rPr>
        <w:t>maximálních) 20 %. Dosažení uvedeného stropu nebude mít vliv na uplatnění inflační doložky v následujícím roce.</w:t>
      </w:r>
    </w:p>
    <w:p w14:paraId="594BE2A0"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4:</w:t>
      </w:r>
    </w:p>
    <w:p w14:paraId="3BCE88FE" w14:textId="28F5DD6F" w:rsidR="00177BED" w:rsidRPr="00177BED" w:rsidRDefault="00177BED" w:rsidP="00B92813">
      <w:pPr>
        <w:spacing w:line="276" w:lineRule="auto"/>
        <w:ind w:left="1843"/>
        <w:rPr>
          <w:szCs w:val="18"/>
        </w:rPr>
      </w:pPr>
      <w:r w:rsidRPr="00901602">
        <w:rPr>
          <w:szCs w:val="18"/>
        </w:rPr>
        <w:t>Ukazatel změny průměrné mzdy byl v daném hypotetickém sledovaném období 94 % v odvětví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31303F2D"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FC44BF">
        <w:t xml:space="preserve"> </w:t>
      </w:r>
      <w:r w:rsidR="008D763D">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377DA6C" w:rsidR="0002422F" w:rsidRDefault="005C5AD3" w:rsidP="0002422F">
      <w:pPr>
        <w:pStyle w:val="1odstavec"/>
        <w:numPr>
          <w:ilvl w:val="1"/>
          <w:numId w:val="66"/>
        </w:numPr>
        <w:spacing w:line="276" w:lineRule="auto"/>
      </w:pPr>
      <w:r>
        <w:t>Objednatel je oprávněn odstoupit</w:t>
      </w:r>
      <w:r w:rsidR="003C3369">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3545B636" w14:textId="7BA100DF" w:rsidR="00B86FC2" w:rsidRPr="008278F6" w:rsidRDefault="00153CA8" w:rsidP="00E12E83">
      <w:pPr>
        <w:pStyle w:val="1odstavec"/>
      </w:pPr>
      <w:r>
        <w:t xml:space="preserve">Ukončení </w:t>
      </w:r>
      <w:r w:rsidR="003C3369">
        <w:t>Rámcové dohody</w:t>
      </w:r>
      <w:r w:rsidR="00167CF3">
        <w:t xml:space="preserve"> způsobem předvídaným v</w:t>
      </w:r>
      <w:r w:rsidR="00BC7386">
        <w:t> čl. VI</w:t>
      </w:r>
      <w:r w:rsidR="002A358D">
        <w:t xml:space="preserve">. </w:t>
      </w:r>
      <w:r w:rsidR="00EB22F1">
        <w:t>odst. 7, 8</w:t>
      </w:r>
      <w:r w:rsidR="000D3EFB">
        <w:t xml:space="preserve"> nebo</w:t>
      </w:r>
      <w:r w:rsidR="00EB22F1">
        <w:t xml:space="preserve"> 9 </w:t>
      </w:r>
      <w:r w:rsidR="006B2815">
        <w:t xml:space="preserve">Rámcové dohody </w:t>
      </w:r>
      <w:r w:rsidR="00D716F5">
        <w:t xml:space="preserve">nemá vliv na </w:t>
      </w:r>
      <w:r w:rsidR="00924EFA">
        <w:t>účinnost</w:t>
      </w:r>
      <w:r w:rsidR="006B2815">
        <w:t xml:space="preserve"> dílčích smluv</w:t>
      </w:r>
      <w:r w:rsidR="00924EFA">
        <w:t xml:space="preserve">, které byly na základě Rámcové dohody </w:t>
      </w:r>
      <w:r w:rsidR="002154FB">
        <w:t>u</w:t>
      </w:r>
      <w:r w:rsidR="00924EFA">
        <w:t>zavřeny</w:t>
      </w:r>
      <w:r w:rsidR="00A9334B">
        <w:t>.</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020B44F8"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6C09A1">
        <w:t>O</w:t>
      </w:r>
      <w:r w:rsidRPr="002507FA">
        <w:t>bčansk</w:t>
      </w:r>
      <w:r w:rsidR="006C09A1">
        <w:t>ého</w:t>
      </w:r>
      <w:r w:rsidRPr="002507FA">
        <w:t xml:space="preserve"> zákoník</w:t>
      </w:r>
      <w:r w:rsidR="006C09A1">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2374D4E0" w14:textId="05619DC9" w:rsidR="004D47B7" w:rsidRPr="002507FA" w:rsidRDefault="00870DF7" w:rsidP="00926D50">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7B573C">
        <w:t>O</w:t>
      </w:r>
      <w:r w:rsidR="007B573C"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0CEEEAA3"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F01428">
        <w:t>ZZVZ</w:t>
      </w:r>
      <w:r w:rsidRPr="003B16F0">
        <w:t>,</w:t>
      </w:r>
    </w:p>
    <w:p w14:paraId="4B905321" w14:textId="4B35C549" w:rsidR="0090001C" w:rsidRPr="003B16F0" w:rsidRDefault="0090001C" w:rsidP="00926D50">
      <w:pPr>
        <w:pStyle w:val="aodst0"/>
        <w:spacing w:line="276" w:lineRule="auto"/>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w:t>
      </w:r>
      <w:r w:rsidRPr="003B16F0">
        <w:lastRenderedPageBreak/>
        <w:t>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11E363D9"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Pr="00C777C7">
        <w:t>5</w:t>
      </w:r>
      <w:r w:rsidR="004D59D9" w:rsidRPr="00C777C7">
        <w:t>00</w:t>
      </w:r>
      <w:r w:rsidR="002D0FD6">
        <w:t xml:space="preserve"> </w:t>
      </w:r>
      <w:r w:rsidR="004D59D9" w:rsidRPr="00C777C7">
        <w:t>000</w:t>
      </w:r>
      <w:r w:rsidR="00BF52F3" w:rsidRPr="00C777C7">
        <w:t>,-Kč</w:t>
      </w:r>
      <w:r w:rsidRPr="00C777C7">
        <w:t xml:space="preserve"> </w:t>
      </w:r>
      <w:r w:rsidR="00BF52F3" w:rsidRPr="00C777C7">
        <w:t xml:space="preserve">(slovy pět set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lastRenderedPageBreak/>
        <w:t>Výhrada změ</w:t>
      </w:r>
      <w:r w:rsidRPr="002507FA">
        <w:t>N</w:t>
      </w:r>
      <w:r>
        <w:t>y Zhotovitele</w:t>
      </w:r>
    </w:p>
    <w:p w14:paraId="4D2AAE1E" w14:textId="1B2E50D1"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E33CE2">
        <w:t>ZZVZ</w:t>
      </w:r>
      <w:r w:rsidR="00E33CE2"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1B76C4B0"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E33CE2">
        <w:t>ZZVZ</w:t>
      </w:r>
      <w:r w:rsidR="00E33CE2"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E33CE2">
        <w:t>ZZVZ</w:t>
      </w:r>
      <w:r w:rsidR="00E33CE2"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E33CE2">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117D3AFB" w14:textId="4F86397F" w:rsidR="007E4F18" w:rsidRPr="007E4F18" w:rsidRDefault="007E4F18" w:rsidP="00637260">
      <w:pPr>
        <w:pStyle w:val="Odstbez"/>
      </w:pPr>
      <w:r w:rsidRPr="007E4F18">
        <w:t xml:space="preserve">na straně </w:t>
      </w:r>
      <w:r w:rsidR="00B2490B">
        <w:t>Objednatele</w:t>
      </w:r>
      <w:r w:rsidRPr="007E4F18">
        <w:t xml:space="preserve">: </w:t>
      </w:r>
      <w:r w:rsidRPr="008302ED">
        <w:rPr>
          <w:highlight w:val="yellow"/>
        </w:rPr>
        <w:t>………………</w:t>
      </w:r>
      <w:proofErr w:type="gramStart"/>
      <w:r w:rsidRPr="008302ED">
        <w:rPr>
          <w:highlight w:val="yellow"/>
        </w:rPr>
        <w:t>…….</w:t>
      </w:r>
      <w:proofErr w:type="gramEnd"/>
      <w:r w:rsidRPr="008302ED">
        <w:rPr>
          <w:highlight w:val="yellow"/>
        </w:rPr>
        <w:t>, ………</w:t>
      </w:r>
      <w:proofErr w:type="gramStart"/>
      <w:r w:rsidRPr="008302ED">
        <w:rPr>
          <w:highlight w:val="yellow"/>
        </w:rPr>
        <w:t>…….</w:t>
      </w:r>
      <w:proofErr w:type="gramEnd"/>
      <w:r w:rsidRPr="008302ED">
        <w:rPr>
          <w:highlight w:val="yellow"/>
        </w:rPr>
        <w:t>.@............, tel.: ………</w:t>
      </w:r>
      <w:proofErr w:type="gramStart"/>
      <w:r w:rsidRPr="008302ED">
        <w:rPr>
          <w:highlight w:val="yellow"/>
        </w:rPr>
        <w:t>…….</w:t>
      </w:r>
      <w:proofErr w:type="gramEnd"/>
      <w:r w:rsidRPr="008302ED">
        <w:rPr>
          <w:highlight w:val="yellow"/>
        </w:rPr>
        <w:t>.</w:t>
      </w:r>
    </w:p>
    <w:p w14:paraId="0C4C789E" w14:textId="6B58A908"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901602" w:rsidRDefault="008135F0" w:rsidP="00D2547A">
      <w:pPr>
        <w:pStyle w:val="1odstavec"/>
        <w:spacing w:line="276" w:lineRule="auto"/>
      </w:pPr>
      <w:r>
        <w:lastRenderedPageBreak/>
        <w:t xml:space="preserve">Tato </w:t>
      </w:r>
      <w:r w:rsidR="00E71957">
        <w:t>dohoda</w:t>
      </w:r>
      <w:r>
        <w:t xml:space="preserve"> se řídí Obchodními pod</w:t>
      </w:r>
      <w:r w:rsidR="00174612">
        <w:t>mínkami k</w:t>
      </w:r>
      <w:r w:rsidR="00166C41">
        <w:t xml:space="preserve"> této Rámcové </w:t>
      </w:r>
      <w:r w:rsidR="00E71957" w:rsidRPr="00901602">
        <w:t>dohodě</w:t>
      </w:r>
      <w:r w:rsidR="00174612" w:rsidRPr="00901602">
        <w:t xml:space="preserve"> </w:t>
      </w:r>
      <w:r w:rsidR="007E4F18" w:rsidRPr="00901602">
        <w:t>uvedené v příloze č. 1 této Rámcové dohody</w:t>
      </w:r>
      <w:r w:rsidR="00E30AFD" w:rsidRPr="00901602">
        <w:t xml:space="preserve"> </w:t>
      </w:r>
      <w:r w:rsidRPr="00901602">
        <w:t>(dále jen „</w:t>
      </w:r>
      <w:r w:rsidRPr="00901602">
        <w:rPr>
          <w:rStyle w:val="Kurzvatun"/>
        </w:rPr>
        <w:t>Obchodní podmínky</w:t>
      </w:r>
      <w:r w:rsidRPr="00901602">
        <w:t>“). Odchylná ujednání v</w:t>
      </w:r>
      <w:r w:rsidR="00166C41" w:rsidRPr="00901602">
        <w:t xml:space="preserve"> této Rámcové </w:t>
      </w:r>
      <w:r w:rsidR="00E71957" w:rsidRPr="00901602">
        <w:t>dohodě</w:t>
      </w:r>
      <w:r w:rsidRPr="00901602">
        <w:t xml:space="preserve"> </w:t>
      </w:r>
      <w:r w:rsidR="00811354" w:rsidRPr="00901602">
        <w:t>a v jejích přílohách</w:t>
      </w:r>
      <w:r w:rsidR="00F17B92" w:rsidRPr="00901602">
        <w:t xml:space="preserve"> a dílčí smlouvě</w:t>
      </w:r>
      <w:r w:rsidR="00811354" w:rsidRPr="00901602">
        <w:t xml:space="preserve"> </w:t>
      </w:r>
      <w:r w:rsidRPr="00901602">
        <w:t>mají před zněním Obchodních podmínek přednost.</w:t>
      </w:r>
    </w:p>
    <w:p w14:paraId="2374D4E5" w14:textId="07EB24A7" w:rsidR="008135F0" w:rsidRPr="002507FA" w:rsidRDefault="008135F0" w:rsidP="00D2547A">
      <w:pPr>
        <w:pStyle w:val="1odstavec"/>
        <w:spacing w:line="276" w:lineRule="auto"/>
      </w:pPr>
      <w:r w:rsidRPr="00901602">
        <w:t xml:space="preserve">Tato </w:t>
      </w:r>
      <w:r w:rsidR="00166C41" w:rsidRPr="00901602">
        <w:t xml:space="preserve">Rámcová </w:t>
      </w:r>
      <w:r w:rsidR="00E71957" w:rsidRPr="00901602">
        <w:t>dohoda</w:t>
      </w:r>
      <w:r w:rsidRPr="00901602">
        <w:t xml:space="preserve"> může být měněna nebo do</w:t>
      </w:r>
      <w:r w:rsidR="00F37200" w:rsidRPr="00901602">
        <w:t xml:space="preserve">plňována pouze formou písemných </w:t>
      </w:r>
      <w:r w:rsidRPr="00901602">
        <w:t>vzestupně číslovaných dodatků</w:t>
      </w:r>
      <w:r w:rsidR="00C123B0" w:rsidRPr="00901602">
        <w:t xml:space="preserve"> s výjimkou přílohy č. 5 </w:t>
      </w:r>
      <w:r w:rsidR="0090001C" w:rsidRPr="00901602">
        <w:t xml:space="preserve">Rámcové </w:t>
      </w:r>
      <w:r w:rsidR="00C123B0" w:rsidRPr="00901602">
        <w:t>dohody</w:t>
      </w:r>
      <w:r w:rsidRPr="00901602">
        <w:t>.</w:t>
      </w:r>
      <w:r w:rsidR="00C123B0" w:rsidRPr="00901602">
        <w:t xml:space="preserve"> Každá ze smluvních stran je oprávněna jednostranně změnit své oprávněné osoby uvedené v příloze č. 5 </w:t>
      </w:r>
      <w:r w:rsidR="0090001C" w:rsidRPr="00901602">
        <w:t>R</w:t>
      </w:r>
      <w:r w:rsidR="00C123B0" w:rsidRPr="00901602">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901602" w:rsidRDefault="007A2C38" w:rsidP="3CC65148">
      <w:pPr>
        <w:pStyle w:val="plohy"/>
      </w:pPr>
      <w:r w:rsidRPr="00901602">
        <w:t>Příloha č. 1 – Obchodní podmínky</w:t>
      </w:r>
    </w:p>
    <w:p w14:paraId="2374D4F1" w14:textId="36645C78" w:rsidR="0045754A" w:rsidRPr="00901602" w:rsidRDefault="00C16FD1" w:rsidP="3CC65148">
      <w:pPr>
        <w:pStyle w:val="plohy"/>
      </w:pPr>
      <w:r w:rsidRPr="00901602">
        <w:t xml:space="preserve">Příloha č. </w:t>
      </w:r>
      <w:r w:rsidR="007A2C38" w:rsidRPr="00901602">
        <w:t>2</w:t>
      </w:r>
      <w:r w:rsidR="0045754A" w:rsidRPr="00901602">
        <w:t xml:space="preserve"> – </w:t>
      </w:r>
      <w:r w:rsidR="00F06B6C" w:rsidRPr="00901602">
        <w:t xml:space="preserve">Bližší specifikace </w:t>
      </w:r>
    </w:p>
    <w:p w14:paraId="2374D4F2" w14:textId="5EBFF5B9" w:rsidR="00F06B6C" w:rsidRPr="00901602" w:rsidRDefault="00F06B6C" w:rsidP="3CC65148">
      <w:pPr>
        <w:pStyle w:val="plohy"/>
      </w:pPr>
      <w:r w:rsidRPr="00901602">
        <w:t>Příloha č. 3 – Jednotkový ceník</w:t>
      </w:r>
    </w:p>
    <w:p w14:paraId="2374D4F3" w14:textId="77777777" w:rsidR="00002574" w:rsidRPr="00901602" w:rsidRDefault="00002574" w:rsidP="3CC65148">
      <w:pPr>
        <w:pStyle w:val="plohy"/>
      </w:pPr>
      <w:r w:rsidRPr="00901602">
        <w:t>Příloha č. 4 – Seznam poddodavatelů</w:t>
      </w:r>
    </w:p>
    <w:p w14:paraId="2374D4F4" w14:textId="476772F8" w:rsidR="0090270E" w:rsidRPr="00901602" w:rsidRDefault="0090270E" w:rsidP="3CC65148">
      <w:pPr>
        <w:pStyle w:val="plohy"/>
      </w:pPr>
      <w:r w:rsidRPr="00901602">
        <w:lastRenderedPageBreak/>
        <w:t>Příloha č. 5 - Oprávněné osoby</w:t>
      </w:r>
    </w:p>
    <w:p w14:paraId="21A33770" w14:textId="50677C45" w:rsidR="000E3853" w:rsidRPr="00901602" w:rsidRDefault="006B79E0" w:rsidP="3CC65148">
      <w:pPr>
        <w:pStyle w:val="plohy"/>
      </w:pPr>
      <w:r w:rsidRPr="00901602">
        <w:t xml:space="preserve">Příloha č. </w:t>
      </w:r>
      <w:r w:rsidR="00E5783C" w:rsidRPr="00901602">
        <w:t>6</w:t>
      </w:r>
      <w:r w:rsidR="00C10573" w:rsidRPr="00901602">
        <w:t xml:space="preserve"> </w:t>
      </w:r>
      <w:r w:rsidRPr="00901602">
        <w:t xml:space="preserve">– </w:t>
      </w:r>
      <w:r w:rsidR="00E5783C" w:rsidRPr="00901602">
        <w:t>Adresa provozovny</w:t>
      </w:r>
      <w:r w:rsidR="00CD4C87" w:rsidRPr="00901602">
        <w:t xml:space="preserve"> </w:t>
      </w:r>
      <w:r w:rsidR="00E5783C" w:rsidRPr="00901602">
        <w:t>Zhotovite</w:t>
      </w:r>
      <w:r w:rsidR="00CD4C87" w:rsidRPr="00901602">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2374D53F" w14:textId="212D3345" w:rsidR="0090270E" w:rsidRPr="00E746F8" w:rsidRDefault="000F6574" w:rsidP="00D2729B">
      <w:pPr>
        <w:widowControl w:val="0"/>
        <w:spacing w:before="0" w:after="0"/>
        <w:jc w:val="left"/>
        <w:rPr>
          <w:rFonts w:cstheme="minorHAnsi"/>
          <w:b/>
        </w:rPr>
      </w:pPr>
      <w:r w:rsidRPr="00E21B35">
        <w:t>--------------------------------</w:t>
      </w:r>
      <w:r w:rsidRPr="00E21B35">
        <w:tab/>
      </w:r>
      <w:r w:rsidRPr="00E21B35">
        <w:tab/>
      </w:r>
      <w:r w:rsidRPr="00E21B35">
        <w:tab/>
      </w:r>
      <w:r w:rsidRPr="00E21B35">
        <w:tab/>
        <w:t>-------------------------------</w:t>
      </w:r>
      <w:r>
        <w:br/>
      </w:r>
      <w:r w:rsidR="00D2729B" w:rsidRPr="00D2729B">
        <w:rPr>
          <w:b/>
        </w:rPr>
        <w:t>Ing. Tomáš Tóth</w:t>
      </w:r>
      <w:r w:rsidR="00D2729B">
        <w:rPr>
          <w:b/>
        </w:rPr>
        <w:tab/>
      </w:r>
      <w:r w:rsidRPr="00637260">
        <w:rPr>
          <w:rStyle w:val="Tun"/>
        </w:rPr>
        <w:tab/>
      </w:r>
      <w:r w:rsidRPr="00637260">
        <w:rPr>
          <w:rStyle w:val="Tun"/>
        </w:rPr>
        <w:tab/>
      </w:r>
      <w:r w:rsidRPr="00637260">
        <w:rPr>
          <w:rStyle w:val="Tun"/>
        </w:rPr>
        <w:tab/>
      </w:r>
      <w:r w:rsidRPr="00637260">
        <w:rPr>
          <w:rStyle w:val="Tun"/>
        </w:rPr>
        <w:tab/>
      </w:r>
      <w:r w:rsidRPr="00637260">
        <w:rPr>
          <w:rStyle w:val="Tun"/>
          <w:highlight w:val="green"/>
        </w:rPr>
        <w:t>[DOPLNÍ</w:t>
      </w:r>
      <w:r>
        <w:rPr>
          <w:rStyle w:val="Tun"/>
          <w:highlight w:val="green"/>
        </w:rPr>
        <w:t xml:space="preserve"> </w:t>
      </w:r>
      <w:r w:rsidRPr="00637260">
        <w:rPr>
          <w:rStyle w:val="Tun"/>
          <w:highlight w:val="green"/>
        </w:rPr>
        <w:t>ZHOTOVITEL]</w:t>
      </w:r>
      <w:r w:rsidRPr="00637260">
        <w:rPr>
          <w:rStyle w:val="Tun"/>
        </w:rPr>
        <w:br/>
      </w:r>
      <w:r>
        <w:rPr>
          <w:rFonts w:eastAsia="Verdana"/>
          <w:szCs w:val="18"/>
        </w:rPr>
        <w:t>generální ředitel</w:t>
      </w:r>
      <w:r w:rsidR="000770E5" w:rsidRPr="002507FA">
        <w:rPr>
          <w:rFonts w:cstheme="minorHAnsi"/>
          <w:szCs w:val="18"/>
        </w:rPr>
        <w:tab/>
      </w:r>
      <w:r w:rsidR="000770E5" w:rsidRPr="002507FA">
        <w:rPr>
          <w:rFonts w:cstheme="minorHAnsi"/>
          <w:szCs w:val="18"/>
        </w:rPr>
        <w:tab/>
      </w:r>
      <w:r w:rsidR="000770E5" w:rsidRPr="002507FA">
        <w:rPr>
          <w:rFonts w:cstheme="minorHAnsi"/>
          <w:szCs w:val="18"/>
        </w:rPr>
        <w:tab/>
      </w:r>
      <w:r w:rsidR="000770E5" w:rsidRPr="002507FA">
        <w:rPr>
          <w:rFonts w:cstheme="minorHAnsi"/>
          <w:szCs w:val="18"/>
        </w:rPr>
        <w:tab/>
      </w:r>
      <w:r w:rsidR="000770E5" w:rsidRPr="002507FA">
        <w:rPr>
          <w:rFonts w:cstheme="minorHAnsi"/>
          <w:szCs w:val="18"/>
        </w:rPr>
        <w:tab/>
      </w:r>
      <w:r w:rsidR="00C16FD1" w:rsidRPr="002507FA">
        <w:rPr>
          <w:rFonts w:cstheme="minorHAnsi"/>
          <w:szCs w:val="18"/>
        </w:rPr>
        <w:tab/>
      </w:r>
      <w:r w:rsidR="00C16FD1" w:rsidRPr="002507FA">
        <w:rPr>
          <w:rFonts w:cstheme="minorHAnsi"/>
          <w:szCs w:val="18"/>
        </w:rPr>
        <w:tab/>
        <w:t xml:space="preserve"> </w:t>
      </w: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47AA6" w14:textId="77777777" w:rsidR="00C953C5" w:rsidRDefault="00C953C5" w:rsidP="003706CB">
      <w:pPr>
        <w:spacing w:after="0" w:line="240" w:lineRule="auto"/>
      </w:pPr>
      <w:r>
        <w:separator/>
      </w:r>
    </w:p>
  </w:endnote>
  <w:endnote w:type="continuationSeparator" w:id="0">
    <w:p w14:paraId="53BA23D9" w14:textId="77777777" w:rsidR="00C953C5" w:rsidRDefault="00C953C5" w:rsidP="003706CB">
      <w:pPr>
        <w:spacing w:after="0" w:line="240" w:lineRule="auto"/>
      </w:pPr>
      <w:r>
        <w:continuationSeparator/>
      </w:r>
    </w:p>
  </w:endnote>
  <w:endnote w:type="continuationNotice" w:id="1">
    <w:p w14:paraId="7C055F7D" w14:textId="77777777" w:rsidR="00C953C5" w:rsidRDefault="00C953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F0970" w14:textId="77777777" w:rsidR="00C953C5" w:rsidRDefault="00C953C5" w:rsidP="003706CB">
      <w:pPr>
        <w:spacing w:after="0" w:line="240" w:lineRule="auto"/>
      </w:pPr>
      <w:r>
        <w:separator/>
      </w:r>
    </w:p>
  </w:footnote>
  <w:footnote w:type="continuationSeparator" w:id="0">
    <w:p w14:paraId="798913D1" w14:textId="77777777" w:rsidR="00C953C5" w:rsidRDefault="00C953C5" w:rsidP="003706CB">
      <w:pPr>
        <w:spacing w:after="0" w:line="240" w:lineRule="auto"/>
      </w:pPr>
      <w:r>
        <w:continuationSeparator/>
      </w:r>
    </w:p>
  </w:footnote>
  <w:footnote w:type="continuationNotice" w:id="1">
    <w:p w14:paraId="58A5B3D7" w14:textId="77777777" w:rsidR="00C953C5" w:rsidRDefault="00C953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A53ED35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5"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3"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5"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1"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5"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7"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8"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1"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3"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5"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6"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8"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5"/>
  </w:num>
  <w:num w:numId="3" w16cid:durableId="634217239">
    <w:abstractNumId w:val="57"/>
  </w:num>
  <w:num w:numId="4" w16cid:durableId="1964186829">
    <w:abstractNumId w:val="44"/>
  </w:num>
  <w:num w:numId="5" w16cid:durableId="1831558039">
    <w:abstractNumId w:val="34"/>
  </w:num>
  <w:num w:numId="6" w16cid:durableId="1703090504">
    <w:abstractNumId w:val="40"/>
  </w:num>
  <w:num w:numId="7" w16cid:durableId="125508853">
    <w:abstractNumId w:val="38"/>
  </w:num>
  <w:num w:numId="8" w16cid:durableId="1036466469">
    <w:abstractNumId w:val="39"/>
  </w:num>
  <w:num w:numId="9" w16cid:durableId="2104186507">
    <w:abstractNumId w:val="4"/>
  </w:num>
  <w:num w:numId="10" w16cid:durableId="2083017051">
    <w:abstractNumId w:val="46"/>
  </w:num>
  <w:num w:numId="11" w16cid:durableId="2129740314">
    <w:abstractNumId w:val="27"/>
  </w:num>
  <w:num w:numId="12" w16cid:durableId="251818699">
    <w:abstractNumId w:val="33"/>
  </w:num>
  <w:num w:numId="13" w16cid:durableId="512838239">
    <w:abstractNumId w:val="19"/>
  </w:num>
  <w:num w:numId="14" w16cid:durableId="1779714659">
    <w:abstractNumId w:val="40"/>
  </w:num>
  <w:num w:numId="15" w16cid:durableId="734668898">
    <w:abstractNumId w:val="40"/>
  </w:num>
  <w:num w:numId="16" w16cid:durableId="786387029">
    <w:abstractNumId w:val="52"/>
  </w:num>
  <w:num w:numId="17" w16cid:durableId="1994720518">
    <w:abstractNumId w:val="35"/>
  </w:num>
  <w:num w:numId="18" w16cid:durableId="75066347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2"/>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1"/>
  </w:num>
  <w:num w:numId="26" w16cid:durableId="1089347418">
    <w:abstractNumId w:val="9"/>
  </w:num>
  <w:num w:numId="27" w16cid:durableId="211501459">
    <w:abstractNumId w:val="50"/>
  </w:num>
  <w:num w:numId="28" w16cid:durableId="949045449">
    <w:abstractNumId w:val="5"/>
  </w:num>
  <w:num w:numId="29" w16cid:durableId="1755737752">
    <w:abstractNumId w:val="10"/>
  </w:num>
  <w:num w:numId="30" w16cid:durableId="881095672">
    <w:abstractNumId w:val="51"/>
  </w:num>
  <w:num w:numId="31" w16cid:durableId="808017920">
    <w:abstractNumId w:val="41"/>
  </w:num>
  <w:num w:numId="32" w16cid:durableId="180898640">
    <w:abstractNumId w:val="53"/>
  </w:num>
  <w:num w:numId="33" w16cid:durableId="1398894829">
    <w:abstractNumId w:val="48"/>
  </w:num>
  <w:num w:numId="34" w16cid:durableId="781341775">
    <w:abstractNumId w:val="7"/>
  </w:num>
  <w:num w:numId="35" w16cid:durableId="897667057">
    <w:abstractNumId w:val="22"/>
  </w:num>
  <w:num w:numId="36" w16cid:durableId="308680266">
    <w:abstractNumId w:val="37"/>
  </w:num>
  <w:num w:numId="37" w16cid:durableId="1862015474">
    <w:abstractNumId w:val="40"/>
  </w:num>
  <w:num w:numId="38" w16cid:durableId="1971088879">
    <w:abstractNumId w:val="17"/>
  </w:num>
  <w:num w:numId="39" w16cid:durableId="401372662">
    <w:abstractNumId w:val="14"/>
  </w:num>
  <w:num w:numId="40" w16cid:durableId="2077195557">
    <w:abstractNumId w:val="56"/>
  </w:num>
  <w:num w:numId="41" w16cid:durableId="1557202451">
    <w:abstractNumId w:val="13"/>
  </w:num>
  <w:num w:numId="42" w16cid:durableId="2093775050">
    <w:abstractNumId w:val="40"/>
  </w:num>
  <w:num w:numId="43" w16cid:durableId="1271887790">
    <w:abstractNumId w:val="6"/>
  </w:num>
  <w:num w:numId="44" w16cid:durableId="2006787536">
    <w:abstractNumId w:val="26"/>
  </w:num>
  <w:num w:numId="45" w16cid:durableId="210576560">
    <w:abstractNumId w:val="40"/>
  </w:num>
  <w:num w:numId="46" w16cid:durableId="807548718">
    <w:abstractNumId w:val="40"/>
  </w:num>
  <w:num w:numId="47" w16cid:durableId="1607536925">
    <w:abstractNumId w:val="40"/>
  </w:num>
  <w:num w:numId="48" w16cid:durableId="2068262965">
    <w:abstractNumId w:val="45"/>
  </w:num>
  <w:num w:numId="49" w16cid:durableId="798032548">
    <w:abstractNumId w:val="1"/>
  </w:num>
  <w:num w:numId="50" w16cid:durableId="1180658331">
    <w:abstractNumId w:val="23"/>
  </w:num>
  <w:num w:numId="51" w16cid:durableId="1831360098">
    <w:abstractNumId w:val="49"/>
  </w:num>
  <w:num w:numId="52" w16cid:durableId="1984190025">
    <w:abstractNumId w:val="25"/>
  </w:num>
  <w:num w:numId="53" w16cid:durableId="1423139961">
    <w:abstractNumId w:val="0"/>
  </w:num>
  <w:num w:numId="54" w16cid:durableId="114495484">
    <w:abstractNumId w:val="32"/>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6"/>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4"/>
  </w:num>
  <w:num w:numId="75" w16cid:durableId="131873513">
    <w:abstractNumId w:val="3"/>
  </w:num>
  <w:num w:numId="76" w16cid:durableId="161823839">
    <w:abstractNumId w:val="30"/>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3"/>
  </w:num>
  <w:num w:numId="86" w16cid:durableId="316688944">
    <w:abstractNumId w:val="8"/>
  </w:num>
  <w:num w:numId="87" w16cid:durableId="2024085175">
    <w:abstractNumId w:val="3"/>
  </w:num>
  <w:num w:numId="88" w16cid:durableId="432169430">
    <w:abstractNumId w:val="28"/>
  </w:num>
  <w:num w:numId="89" w16cid:durableId="1523937162">
    <w:abstractNumId w:val="29"/>
  </w:num>
  <w:num w:numId="90" w16cid:durableId="569845397">
    <w:abstractNumId w:val="58"/>
  </w:num>
  <w:num w:numId="91" w16cid:durableId="353844837">
    <w:abstractNumId w:val="47"/>
  </w:num>
  <w:num w:numId="92" w16cid:durableId="112207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340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0B7A"/>
    <w:rsid w:val="00002574"/>
    <w:rsid w:val="000038A8"/>
    <w:rsid w:val="000106BE"/>
    <w:rsid w:val="00012CB4"/>
    <w:rsid w:val="000130A0"/>
    <w:rsid w:val="00014C12"/>
    <w:rsid w:val="0001615C"/>
    <w:rsid w:val="000162D6"/>
    <w:rsid w:val="000206B8"/>
    <w:rsid w:val="00020FF6"/>
    <w:rsid w:val="00022D53"/>
    <w:rsid w:val="0002422F"/>
    <w:rsid w:val="00024617"/>
    <w:rsid w:val="00024DBB"/>
    <w:rsid w:val="00025E36"/>
    <w:rsid w:val="000269E4"/>
    <w:rsid w:val="0003023B"/>
    <w:rsid w:val="00037463"/>
    <w:rsid w:val="00042298"/>
    <w:rsid w:val="00042832"/>
    <w:rsid w:val="000466BF"/>
    <w:rsid w:val="00046EB9"/>
    <w:rsid w:val="00047089"/>
    <w:rsid w:val="00050CB8"/>
    <w:rsid w:val="00052D7C"/>
    <w:rsid w:val="00053B1E"/>
    <w:rsid w:val="000550CE"/>
    <w:rsid w:val="0006027E"/>
    <w:rsid w:val="00060D8D"/>
    <w:rsid w:val="0006193F"/>
    <w:rsid w:val="00062806"/>
    <w:rsid w:val="00065049"/>
    <w:rsid w:val="00066FAC"/>
    <w:rsid w:val="000676FE"/>
    <w:rsid w:val="00073BDE"/>
    <w:rsid w:val="00075571"/>
    <w:rsid w:val="000770E5"/>
    <w:rsid w:val="00081334"/>
    <w:rsid w:val="00082657"/>
    <w:rsid w:val="000826F9"/>
    <w:rsid w:val="000878CB"/>
    <w:rsid w:val="000902CE"/>
    <w:rsid w:val="00090C18"/>
    <w:rsid w:val="00093087"/>
    <w:rsid w:val="00096BA4"/>
    <w:rsid w:val="00097BF7"/>
    <w:rsid w:val="000A1657"/>
    <w:rsid w:val="000A1CAB"/>
    <w:rsid w:val="000A2855"/>
    <w:rsid w:val="000A3F44"/>
    <w:rsid w:val="000A6CD6"/>
    <w:rsid w:val="000B5EF9"/>
    <w:rsid w:val="000C2217"/>
    <w:rsid w:val="000C224D"/>
    <w:rsid w:val="000C5A20"/>
    <w:rsid w:val="000C5CE2"/>
    <w:rsid w:val="000C7132"/>
    <w:rsid w:val="000D282E"/>
    <w:rsid w:val="000D311D"/>
    <w:rsid w:val="000D3EFB"/>
    <w:rsid w:val="000D52E5"/>
    <w:rsid w:val="000D59B0"/>
    <w:rsid w:val="000E2BEA"/>
    <w:rsid w:val="000E32D8"/>
    <w:rsid w:val="000E3404"/>
    <w:rsid w:val="000E3853"/>
    <w:rsid w:val="000E43FD"/>
    <w:rsid w:val="000E5DAD"/>
    <w:rsid w:val="000E733F"/>
    <w:rsid w:val="000F164D"/>
    <w:rsid w:val="000F16BD"/>
    <w:rsid w:val="000F6574"/>
    <w:rsid w:val="000F65D4"/>
    <w:rsid w:val="00100710"/>
    <w:rsid w:val="00102827"/>
    <w:rsid w:val="00103AAA"/>
    <w:rsid w:val="00106B60"/>
    <w:rsid w:val="00107127"/>
    <w:rsid w:val="00110C41"/>
    <w:rsid w:val="001119A2"/>
    <w:rsid w:val="00113462"/>
    <w:rsid w:val="0011362B"/>
    <w:rsid w:val="00113806"/>
    <w:rsid w:val="001146EA"/>
    <w:rsid w:val="00116AD4"/>
    <w:rsid w:val="00121EF4"/>
    <w:rsid w:val="00122AA9"/>
    <w:rsid w:val="001302AD"/>
    <w:rsid w:val="001318B6"/>
    <w:rsid w:val="00132790"/>
    <w:rsid w:val="00135640"/>
    <w:rsid w:val="00137BD3"/>
    <w:rsid w:val="00141D25"/>
    <w:rsid w:val="00150AB7"/>
    <w:rsid w:val="001510E4"/>
    <w:rsid w:val="00153890"/>
    <w:rsid w:val="00153CA8"/>
    <w:rsid w:val="0015747E"/>
    <w:rsid w:val="0015791D"/>
    <w:rsid w:val="00160318"/>
    <w:rsid w:val="001607D2"/>
    <w:rsid w:val="00161E4D"/>
    <w:rsid w:val="001621E7"/>
    <w:rsid w:val="00163528"/>
    <w:rsid w:val="001638BF"/>
    <w:rsid w:val="001653AE"/>
    <w:rsid w:val="001667B2"/>
    <w:rsid w:val="00166C41"/>
    <w:rsid w:val="00167CF3"/>
    <w:rsid w:val="00171E96"/>
    <w:rsid w:val="001731E9"/>
    <w:rsid w:val="00173841"/>
    <w:rsid w:val="00173E08"/>
    <w:rsid w:val="00174612"/>
    <w:rsid w:val="00176A3A"/>
    <w:rsid w:val="00176CA0"/>
    <w:rsid w:val="0017765F"/>
    <w:rsid w:val="00177BED"/>
    <w:rsid w:val="00177D00"/>
    <w:rsid w:val="00180AB1"/>
    <w:rsid w:val="00181B6B"/>
    <w:rsid w:val="00190A1B"/>
    <w:rsid w:val="001937F5"/>
    <w:rsid w:val="00196440"/>
    <w:rsid w:val="001A00AA"/>
    <w:rsid w:val="001A1FB2"/>
    <w:rsid w:val="001A3204"/>
    <w:rsid w:val="001A3C4B"/>
    <w:rsid w:val="001A3DB4"/>
    <w:rsid w:val="001A487E"/>
    <w:rsid w:val="001A780D"/>
    <w:rsid w:val="001B04D3"/>
    <w:rsid w:val="001B0988"/>
    <w:rsid w:val="001B0AB4"/>
    <w:rsid w:val="001B2DC9"/>
    <w:rsid w:val="001B4CDD"/>
    <w:rsid w:val="001B6F15"/>
    <w:rsid w:val="001C291C"/>
    <w:rsid w:val="001C7FC3"/>
    <w:rsid w:val="001D0580"/>
    <w:rsid w:val="001D2752"/>
    <w:rsid w:val="001D2DB5"/>
    <w:rsid w:val="001D65ED"/>
    <w:rsid w:val="001E09FF"/>
    <w:rsid w:val="001E19B2"/>
    <w:rsid w:val="001E4EEF"/>
    <w:rsid w:val="001E724B"/>
    <w:rsid w:val="001F2F94"/>
    <w:rsid w:val="001F33C8"/>
    <w:rsid w:val="001F39B2"/>
    <w:rsid w:val="001F4795"/>
    <w:rsid w:val="002007A2"/>
    <w:rsid w:val="00200F33"/>
    <w:rsid w:val="002045B1"/>
    <w:rsid w:val="00204750"/>
    <w:rsid w:val="00204EA6"/>
    <w:rsid w:val="00205E65"/>
    <w:rsid w:val="00211202"/>
    <w:rsid w:val="002154FB"/>
    <w:rsid w:val="002164BA"/>
    <w:rsid w:val="002171E6"/>
    <w:rsid w:val="0021727F"/>
    <w:rsid w:val="0021770A"/>
    <w:rsid w:val="00217838"/>
    <w:rsid w:val="00220472"/>
    <w:rsid w:val="00220B92"/>
    <w:rsid w:val="00224684"/>
    <w:rsid w:val="0022507E"/>
    <w:rsid w:val="00226C4C"/>
    <w:rsid w:val="0023151B"/>
    <w:rsid w:val="00231DFD"/>
    <w:rsid w:val="0023496A"/>
    <w:rsid w:val="00235018"/>
    <w:rsid w:val="00235366"/>
    <w:rsid w:val="00235554"/>
    <w:rsid w:val="00235748"/>
    <w:rsid w:val="0023648B"/>
    <w:rsid w:val="002368A3"/>
    <w:rsid w:val="002422A1"/>
    <w:rsid w:val="00242EE0"/>
    <w:rsid w:val="0024350F"/>
    <w:rsid w:val="002443C7"/>
    <w:rsid w:val="00247FE2"/>
    <w:rsid w:val="002507FA"/>
    <w:rsid w:val="00250F77"/>
    <w:rsid w:val="00256609"/>
    <w:rsid w:val="00256DCC"/>
    <w:rsid w:val="0025725F"/>
    <w:rsid w:val="00257B9B"/>
    <w:rsid w:val="00264CA8"/>
    <w:rsid w:val="00265DFD"/>
    <w:rsid w:val="002714F1"/>
    <w:rsid w:val="002724E5"/>
    <w:rsid w:val="002749C3"/>
    <w:rsid w:val="00275A24"/>
    <w:rsid w:val="00276548"/>
    <w:rsid w:val="00277C3D"/>
    <w:rsid w:val="0028130F"/>
    <w:rsid w:val="0028189D"/>
    <w:rsid w:val="0028212C"/>
    <w:rsid w:val="002848BB"/>
    <w:rsid w:val="00286372"/>
    <w:rsid w:val="00287BC5"/>
    <w:rsid w:val="002906C0"/>
    <w:rsid w:val="00290986"/>
    <w:rsid w:val="002910CA"/>
    <w:rsid w:val="00294755"/>
    <w:rsid w:val="002A11CD"/>
    <w:rsid w:val="002A254F"/>
    <w:rsid w:val="002A358D"/>
    <w:rsid w:val="002A41EB"/>
    <w:rsid w:val="002A52A2"/>
    <w:rsid w:val="002A71FB"/>
    <w:rsid w:val="002A7690"/>
    <w:rsid w:val="002A7977"/>
    <w:rsid w:val="002B2889"/>
    <w:rsid w:val="002B320E"/>
    <w:rsid w:val="002B34C1"/>
    <w:rsid w:val="002B5ECC"/>
    <w:rsid w:val="002B6460"/>
    <w:rsid w:val="002B6DFB"/>
    <w:rsid w:val="002B7552"/>
    <w:rsid w:val="002B75C6"/>
    <w:rsid w:val="002C0AAB"/>
    <w:rsid w:val="002C2FC0"/>
    <w:rsid w:val="002C46D1"/>
    <w:rsid w:val="002C4982"/>
    <w:rsid w:val="002C4B7E"/>
    <w:rsid w:val="002C4F9C"/>
    <w:rsid w:val="002C7320"/>
    <w:rsid w:val="002D0FD6"/>
    <w:rsid w:val="002D4B8D"/>
    <w:rsid w:val="002D5EE8"/>
    <w:rsid w:val="002E6229"/>
    <w:rsid w:val="002F231C"/>
    <w:rsid w:val="002F4040"/>
    <w:rsid w:val="002F6534"/>
    <w:rsid w:val="002F78E1"/>
    <w:rsid w:val="002F7905"/>
    <w:rsid w:val="0030498A"/>
    <w:rsid w:val="0031122A"/>
    <w:rsid w:val="003120FE"/>
    <w:rsid w:val="0031417C"/>
    <w:rsid w:val="003150AB"/>
    <w:rsid w:val="00315D5C"/>
    <w:rsid w:val="00322F6C"/>
    <w:rsid w:val="00323882"/>
    <w:rsid w:val="00326C20"/>
    <w:rsid w:val="003275C9"/>
    <w:rsid w:val="003276C2"/>
    <w:rsid w:val="003313B5"/>
    <w:rsid w:val="00332559"/>
    <w:rsid w:val="003337F2"/>
    <w:rsid w:val="003342A1"/>
    <w:rsid w:val="0033474B"/>
    <w:rsid w:val="00335DD4"/>
    <w:rsid w:val="00336FE9"/>
    <w:rsid w:val="003374DA"/>
    <w:rsid w:val="00337B68"/>
    <w:rsid w:val="00343CE9"/>
    <w:rsid w:val="00344BF2"/>
    <w:rsid w:val="0034517A"/>
    <w:rsid w:val="003509D2"/>
    <w:rsid w:val="00350D40"/>
    <w:rsid w:val="00352ABB"/>
    <w:rsid w:val="00356F8C"/>
    <w:rsid w:val="00357750"/>
    <w:rsid w:val="003605B4"/>
    <w:rsid w:val="00362A04"/>
    <w:rsid w:val="003706CB"/>
    <w:rsid w:val="00380192"/>
    <w:rsid w:val="003847FF"/>
    <w:rsid w:val="003862BB"/>
    <w:rsid w:val="0038779C"/>
    <w:rsid w:val="00395493"/>
    <w:rsid w:val="00396DFB"/>
    <w:rsid w:val="003A20C5"/>
    <w:rsid w:val="003A26D5"/>
    <w:rsid w:val="003A695E"/>
    <w:rsid w:val="003A716C"/>
    <w:rsid w:val="003B02DE"/>
    <w:rsid w:val="003B191D"/>
    <w:rsid w:val="003B3993"/>
    <w:rsid w:val="003B5812"/>
    <w:rsid w:val="003B5AF4"/>
    <w:rsid w:val="003B5BBB"/>
    <w:rsid w:val="003B6379"/>
    <w:rsid w:val="003B65F4"/>
    <w:rsid w:val="003B77B0"/>
    <w:rsid w:val="003C3369"/>
    <w:rsid w:val="003C5D89"/>
    <w:rsid w:val="003D2F85"/>
    <w:rsid w:val="003D42FC"/>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F68"/>
    <w:rsid w:val="0042555F"/>
    <w:rsid w:val="00425B66"/>
    <w:rsid w:val="00426E0C"/>
    <w:rsid w:val="0043334A"/>
    <w:rsid w:val="004337A5"/>
    <w:rsid w:val="00433F29"/>
    <w:rsid w:val="00436367"/>
    <w:rsid w:val="00436E7C"/>
    <w:rsid w:val="004402EC"/>
    <w:rsid w:val="00440867"/>
    <w:rsid w:val="0044195D"/>
    <w:rsid w:val="0044630D"/>
    <w:rsid w:val="00450AE4"/>
    <w:rsid w:val="00454B2D"/>
    <w:rsid w:val="0045586A"/>
    <w:rsid w:val="00456711"/>
    <w:rsid w:val="00457301"/>
    <w:rsid w:val="0045754A"/>
    <w:rsid w:val="00461ED2"/>
    <w:rsid w:val="00462492"/>
    <w:rsid w:val="004642D5"/>
    <w:rsid w:val="0046631B"/>
    <w:rsid w:val="0047043C"/>
    <w:rsid w:val="00477181"/>
    <w:rsid w:val="00481FBA"/>
    <w:rsid w:val="00483564"/>
    <w:rsid w:val="00483718"/>
    <w:rsid w:val="004844E4"/>
    <w:rsid w:val="00490DD5"/>
    <w:rsid w:val="00492559"/>
    <w:rsid w:val="00492D25"/>
    <w:rsid w:val="00492D90"/>
    <w:rsid w:val="00496A38"/>
    <w:rsid w:val="004A0D5B"/>
    <w:rsid w:val="004A0F48"/>
    <w:rsid w:val="004A3509"/>
    <w:rsid w:val="004A4FD8"/>
    <w:rsid w:val="004A5ABA"/>
    <w:rsid w:val="004B0429"/>
    <w:rsid w:val="004B17F3"/>
    <w:rsid w:val="004B1A2D"/>
    <w:rsid w:val="004B519C"/>
    <w:rsid w:val="004B71BA"/>
    <w:rsid w:val="004B744D"/>
    <w:rsid w:val="004C28AD"/>
    <w:rsid w:val="004C563B"/>
    <w:rsid w:val="004C6016"/>
    <w:rsid w:val="004C6190"/>
    <w:rsid w:val="004D1054"/>
    <w:rsid w:val="004D235B"/>
    <w:rsid w:val="004D3F5F"/>
    <w:rsid w:val="004D47B7"/>
    <w:rsid w:val="004D59D9"/>
    <w:rsid w:val="004E21CE"/>
    <w:rsid w:val="004E5278"/>
    <w:rsid w:val="004E64A5"/>
    <w:rsid w:val="004F08D8"/>
    <w:rsid w:val="004F14F3"/>
    <w:rsid w:val="004F194C"/>
    <w:rsid w:val="004F1D03"/>
    <w:rsid w:val="004F2282"/>
    <w:rsid w:val="004F22C3"/>
    <w:rsid w:val="004F54EB"/>
    <w:rsid w:val="004F7C35"/>
    <w:rsid w:val="0050010C"/>
    <w:rsid w:val="00501886"/>
    <w:rsid w:val="0050249A"/>
    <w:rsid w:val="005030F6"/>
    <w:rsid w:val="00510FC0"/>
    <w:rsid w:val="005111C0"/>
    <w:rsid w:val="00512A80"/>
    <w:rsid w:val="005166BE"/>
    <w:rsid w:val="00516E3D"/>
    <w:rsid w:val="00520D2D"/>
    <w:rsid w:val="0052105F"/>
    <w:rsid w:val="00521D9E"/>
    <w:rsid w:val="00522FC4"/>
    <w:rsid w:val="00523C78"/>
    <w:rsid w:val="005252EB"/>
    <w:rsid w:val="00536E9A"/>
    <w:rsid w:val="005405A6"/>
    <w:rsid w:val="00540A30"/>
    <w:rsid w:val="00541092"/>
    <w:rsid w:val="00541310"/>
    <w:rsid w:val="0054354A"/>
    <w:rsid w:val="0055071D"/>
    <w:rsid w:val="00551330"/>
    <w:rsid w:val="0055436A"/>
    <w:rsid w:val="00560216"/>
    <w:rsid w:val="005623F0"/>
    <w:rsid w:val="00562579"/>
    <w:rsid w:val="00562A02"/>
    <w:rsid w:val="00562B90"/>
    <w:rsid w:val="00563670"/>
    <w:rsid w:val="00563AB2"/>
    <w:rsid w:val="00563CF8"/>
    <w:rsid w:val="0056510F"/>
    <w:rsid w:val="005672D7"/>
    <w:rsid w:val="00570088"/>
    <w:rsid w:val="00571126"/>
    <w:rsid w:val="00573B4E"/>
    <w:rsid w:val="00574368"/>
    <w:rsid w:val="00576BA9"/>
    <w:rsid w:val="00576C46"/>
    <w:rsid w:val="005770F4"/>
    <w:rsid w:val="00580780"/>
    <w:rsid w:val="00582467"/>
    <w:rsid w:val="0058639C"/>
    <w:rsid w:val="00590CA6"/>
    <w:rsid w:val="005918ED"/>
    <w:rsid w:val="00596222"/>
    <w:rsid w:val="005965C8"/>
    <w:rsid w:val="0059695C"/>
    <w:rsid w:val="0059769D"/>
    <w:rsid w:val="005A164D"/>
    <w:rsid w:val="005A4E1A"/>
    <w:rsid w:val="005A6A38"/>
    <w:rsid w:val="005B079D"/>
    <w:rsid w:val="005B149A"/>
    <w:rsid w:val="005B15B5"/>
    <w:rsid w:val="005B4C7E"/>
    <w:rsid w:val="005B6655"/>
    <w:rsid w:val="005C0991"/>
    <w:rsid w:val="005C0CA5"/>
    <w:rsid w:val="005C1108"/>
    <w:rsid w:val="005C2EC2"/>
    <w:rsid w:val="005C2EC7"/>
    <w:rsid w:val="005C4BAA"/>
    <w:rsid w:val="005C53CB"/>
    <w:rsid w:val="005C5AD3"/>
    <w:rsid w:val="005C6158"/>
    <w:rsid w:val="005C7460"/>
    <w:rsid w:val="005C776A"/>
    <w:rsid w:val="005C7CE7"/>
    <w:rsid w:val="005D1323"/>
    <w:rsid w:val="005D4748"/>
    <w:rsid w:val="005D4FDA"/>
    <w:rsid w:val="005D6921"/>
    <w:rsid w:val="005D7904"/>
    <w:rsid w:val="005D7C2C"/>
    <w:rsid w:val="005E3788"/>
    <w:rsid w:val="005E4B16"/>
    <w:rsid w:val="005E78AD"/>
    <w:rsid w:val="005F398B"/>
    <w:rsid w:val="005F6869"/>
    <w:rsid w:val="006013D8"/>
    <w:rsid w:val="00602248"/>
    <w:rsid w:val="00602AB1"/>
    <w:rsid w:val="006069DD"/>
    <w:rsid w:val="00606BB7"/>
    <w:rsid w:val="006073B6"/>
    <w:rsid w:val="00607BF3"/>
    <w:rsid w:val="00613B66"/>
    <w:rsid w:val="00616498"/>
    <w:rsid w:val="00621EE9"/>
    <w:rsid w:val="00622971"/>
    <w:rsid w:val="006307FB"/>
    <w:rsid w:val="00632A85"/>
    <w:rsid w:val="00632BE2"/>
    <w:rsid w:val="006343DA"/>
    <w:rsid w:val="00634660"/>
    <w:rsid w:val="006352EE"/>
    <w:rsid w:val="00637260"/>
    <w:rsid w:val="00637966"/>
    <w:rsid w:val="00643CE5"/>
    <w:rsid w:val="006452A8"/>
    <w:rsid w:val="00646FD3"/>
    <w:rsid w:val="00650169"/>
    <w:rsid w:val="00650C78"/>
    <w:rsid w:val="00651A45"/>
    <w:rsid w:val="00662FB9"/>
    <w:rsid w:val="006653C8"/>
    <w:rsid w:val="006661D9"/>
    <w:rsid w:val="00671FCF"/>
    <w:rsid w:val="00674B16"/>
    <w:rsid w:val="00680163"/>
    <w:rsid w:val="00681BD3"/>
    <w:rsid w:val="0068231E"/>
    <w:rsid w:val="0068296E"/>
    <w:rsid w:val="00684700"/>
    <w:rsid w:val="006848CF"/>
    <w:rsid w:val="00687567"/>
    <w:rsid w:val="0069081C"/>
    <w:rsid w:val="00691A74"/>
    <w:rsid w:val="00691B21"/>
    <w:rsid w:val="00694A38"/>
    <w:rsid w:val="0069590D"/>
    <w:rsid w:val="00696B10"/>
    <w:rsid w:val="0069787C"/>
    <w:rsid w:val="006A0D45"/>
    <w:rsid w:val="006A2806"/>
    <w:rsid w:val="006A5B97"/>
    <w:rsid w:val="006B0D7E"/>
    <w:rsid w:val="006B2815"/>
    <w:rsid w:val="006B79E0"/>
    <w:rsid w:val="006C09A1"/>
    <w:rsid w:val="006C207B"/>
    <w:rsid w:val="006C21B2"/>
    <w:rsid w:val="006C46F7"/>
    <w:rsid w:val="006C570A"/>
    <w:rsid w:val="006C6DDD"/>
    <w:rsid w:val="006C7A7B"/>
    <w:rsid w:val="006D13CC"/>
    <w:rsid w:val="006D1ACE"/>
    <w:rsid w:val="006D2F28"/>
    <w:rsid w:val="006E19DC"/>
    <w:rsid w:val="006E381A"/>
    <w:rsid w:val="006E414C"/>
    <w:rsid w:val="006E6758"/>
    <w:rsid w:val="006E6F56"/>
    <w:rsid w:val="006E7CCE"/>
    <w:rsid w:val="006F059E"/>
    <w:rsid w:val="006F11A9"/>
    <w:rsid w:val="006F164C"/>
    <w:rsid w:val="006F35B6"/>
    <w:rsid w:val="006F373D"/>
    <w:rsid w:val="006F4E79"/>
    <w:rsid w:val="006F53C7"/>
    <w:rsid w:val="006F5E55"/>
    <w:rsid w:val="00701354"/>
    <w:rsid w:val="0070153C"/>
    <w:rsid w:val="00703B57"/>
    <w:rsid w:val="00704284"/>
    <w:rsid w:val="00704546"/>
    <w:rsid w:val="0070488A"/>
    <w:rsid w:val="0071081E"/>
    <w:rsid w:val="00710946"/>
    <w:rsid w:val="00710A19"/>
    <w:rsid w:val="007118E6"/>
    <w:rsid w:val="00712561"/>
    <w:rsid w:val="00713FAD"/>
    <w:rsid w:val="00714260"/>
    <w:rsid w:val="00715EC9"/>
    <w:rsid w:val="00716187"/>
    <w:rsid w:val="007205B2"/>
    <w:rsid w:val="00724228"/>
    <w:rsid w:val="00732164"/>
    <w:rsid w:val="00736362"/>
    <w:rsid w:val="0074181E"/>
    <w:rsid w:val="00741EF2"/>
    <w:rsid w:val="00744973"/>
    <w:rsid w:val="007449F7"/>
    <w:rsid w:val="00744D47"/>
    <w:rsid w:val="007456A0"/>
    <w:rsid w:val="00746093"/>
    <w:rsid w:val="00753B69"/>
    <w:rsid w:val="00754A3C"/>
    <w:rsid w:val="00757BD6"/>
    <w:rsid w:val="00762D8F"/>
    <w:rsid w:val="00764F8D"/>
    <w:rsid w:val="00770533"/>
    <w:rsid w:val="007719FB"/>
    <w:rsid w:val="007747D8"/>
    <w:rsid w:val="00775184"/>
    <w:rsid w:val="00775691"/>
    <w:rsid w:val="007766D9"/>
    <w:rsid w:val="0077752E"/>
    <w:rsid w:val="00780CF7"/>
    <w:rsid w:val="007821A0"/>
    <w:rsid w:val="00782FEC"/>
    <w:rsid w:val="0078398A"/>
    <w:rsid w:val="00785463"/>
    <w:rsid w:val="007870F2"/>
    <w:rsid w:val="0079184A"/>
    <w:rsid w:val="007931EA"/>
    <w:rsid w:val="007938ED"/>
    <w:rsid w:val="00794476"/>
    <w:rsid w:val="00794EC8"/>
    <w:rsid w:val="00795E8A"/>
    <w:rsid w:val="0079648B"/>
    <w:rsid w:val="007A081A"/>
    <w:rsid w:val="007A26C2"/>
    <w:rsid w:val="007A2C38"/>
    <w:rsid w:val="007A692F"/>
    <w:rsid w:val="007A7666"/>
    <w:rsid w:val="007A7D3A"/>
    <w:rsid w:val="007B4031"/>
    <w:rsid w:val="007B573C"/>
    <w:rsid w:val="007B70F2"/>
    <w:rsid w:val="007C08A1"/>
    <w:rsid w:val="007C1216"/>
    <w:rsid w:val="007C1338"/>
    <w:rsid w:val="007C2188"/>
    <w:rsid w:val="007C36A9"/>
    <w:rsid w:val="007C5684"/>
    <w:rsid w:val="007C57BD"/>
    <w:rsid w:val="007C6153"/>
    <w:rsid w:val="007D120D"/>
    <w:rsid w:val="007D2680"/>
    <w:rsid w:val="007D296D"/>
    <w:rsid w:val="007D7A5C"/>
    <w:rsid w:val="007E084F"/>
    <w:rsid w:val="007E2016"/>
    <w:rsid w:val="007E2B43"/>
    <w:rsid w:val="007E2F86"/>
    <w:rsid w:val="007E3252"/>
    <w:rsid w:val="007E3509"/>
    <w:rsid w:val="007E4F18"/>
    <w:rsid w:val="007E6705"/>
    <w:rsid w:val="007F062A"/>
    <w:rsid w:val="007F077B"/>
    <w:rsid w:val="007F0F0A"/>
    <w:rsid w:val="007F1A30"/>
    <w:rsid w:val="007F2955"/>
    <w:rsid w:val="007F2AED"/>
    <w:rsid w:val="007F2C74"/>
    <w:rsid w:val="007F3379"/>
    <w:rsid w:val="007F3E0C"/>
    <w:rsid w:val="007F4DE8"/>
    <w:rsid w:val="007F6AE0"/>
    <w:rsid w:val="007F73AD"/>
    <w:rsid w:val="00801C83"/>
    <w:rsid w:val="00801CF5"/>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5B2F"/>
    <w:rsid w:val="0083798C"/>
    <w:rsid w:val="00837D05"/>
    <w:rsid w:val="0084350B"/>
    <w:rsid w:val="008442E1"/>
    <w:rsid w:val="00844542"/>
    <w:rsid w:val="0084459D"/>
    <w:rsid w:val="00846641"/>
    <w:rsid w:val="00846710"/>
    <w:rsid w:val="00850288"/>
    <w:rsid w:val="008512E5"/>
    <w:rsid w:val="00852957"/>
    <w:rsid w:val="0085363C"/>
    <w:rsid w:val="00855D8B"/>
    <w:rsid w:val="00860ADA"/>
    <w:rsid w:val="008611B5"/>
    <w:rsid w:val="00861E55"/>
    <w:rsid w:val="00862A84"/>
    <w:rsid w:val="00863373"/>
    <w:rsid w:val="00865200"/>
    <w:rsid w:val="008652C6"/>
    <w:rsid w:val="00865640"/>
    <w:rsid w:val="008702E8"/>
    <w:rsid w:val="0087086E"/>
    <w:rsid w:val="00870DF7"/>
    <w:rsid w:val="0087396D"/>
    <w:rsid w:val="008741BE"/>
    <w:rsid w:val="00875B7E"/>
    <w:rsid w:val="00876588"/>
    <w:rsid w:val="00877AFF"/>
    <w:rsid w:val="008827CA"/>
    <w:rsid w:val="00885EE8"/>
    <w:rsid w:val="0089234B"/>
    <w:rsid w:val="00893409"/>
    <w:rsid w:val="00894353"/>
    <w:rsid w:val="008A087C"/>
    <w:rsid w:val="008A0F99"/>
    <w:rsid w:val="008A1BAF"/>
    <w:rsid w:val="008A30AF"/>
    <w:rsid w:val="008A51EC"/>
    <w:rsid w:val="008A70B1"/>
    <w:rsid w:val="008B1A0A"/>
    <w:rsid w:val="008B1D75"/>
    <w:rsid w:val="008B263A"/>
    <w:rsid w:val="008B447E"/>
    <w:rsid w:val="008B4D9D"/>
    <w:rsid w:val="008C05BA"/>
    <w:rsid w:val="008C16AF"/>
    <w:rsid w:val="008C1DEB"/>
    <w:rsid w:val="008C21C5"/>
    <w:rsid w:val="008C32DC"/>
    <w:rsid w:val="008C3A86"/>
    <w:rsid w:val="008C4DDA"/>
    <w:rsid w:val="008C5590"/>
    <w:rsid w:val="008C55EC"/>
    <w:rsid w:val="008C566E"/>
    <w:rsid w:val="008C708E"/>
    <w:rsid w:val="008D0A08"/>
    <w:rsid w:val="008D102B"/>
    <w:rsid w:val="008D2E26"/>
    <w:rsid w:val="008D48BC"/>
    <w:rsid w:val="008D7572"/>
    <w:rsid w:val="008D763D"/>
    <w:rsid w:val="008D7B58"/>
    <w:rsid w:val="008E0706"/>
    <w:rsid w:val="008E6442"/>
    <w:rsid w:val="008E7148"/>
    <w:rsid w:val="008F0D1F"/>
    <w:rsid w:val="008F0E4A"/>
    <w:rsid w:val="008F193E"/>
    <w:rsid w:val="008F1BAF"/>
    <w:rsid w:val="008F1C8F"/>
    <w:rsid w:val="008F4949"/>
    <w:rsid w:val="008F6A78"/>
    <w:rsid w:val="008F7040"/>
    <w:rsid w:val="008F7440"/>
    <w:rsid w:val="008F772C"/>
    <w:rsid w:val="0090001C"/>
    <w:rsid w:val="00900E64"/>
    <w:rsid w:val="00901602"/>
    <w:rsid w:val="0090270E"/>
    <w:rsid w:val="00902B34"/>
    <w:rsid w:val="00902C3A"/>
    <w:rsid w:val="00902CB6"/>
    <w:rsid w:val="00903D77"/>
    <w:rsid w:val="009070D6"/>
    <w:rsid w:val="00911DF7"/>
    <w:rsid w:val="009126E8"/>
    <w:rsid w:val="009138F7"/>
    <w:rsid w:val="00916B89"/>
    <w:rsid w:val="009215F8"/>
    <w:rsid w:val="009224EC"/>
    <w:rsid w:val="00923981"/>
    <w:rsid w:val="00924EFA"/>
    <w:rsid w:val="00925E9A"/>
    <w:rsid w:val="00926680"/>
    <w:rsid w:val="00926994"/>
    <w:rsid w:val="00926D50"/>
    <w:rsid w:val="00927C23"/>
    <w:rsid w:val="009313FD"/>
    <w:rsid w:val="00931B78"/>
    <w:rsid w:val="00933111"/>
    <w:rsid w:val="00933178"/>
    <w:rsid w:val="00933D28"/>
    <w:rsid w:val="009343D8"/>
    <w:rsid w:val="0093604E"/>
    <w:rsid w:val="00936EB1"/>
    <w:rsid w:val="00937173"/>
    <w:rsid w:val="009375DC"/>
    <w:rsid w:val="00940E42"/>
    <w:rsid w:val="00941034"/>
    <w:rsid w:val="00941574"/>
    <w:rsid w:val="009417CF"/>
    <w:rsid w:val="00943D54"/>
    <w:rsid w:val="00944698"/>
    <w:rsid w:val="00951F29"/>
    <w:rsid w:val="0095269A"/>
    <w:rsid w:val="00952CE9"/>
    <w:rsid w:val="00953CAE"/>
    <w:rsid w:val="009545C9"/>
    <w:rsid w:val="0095679E"/>
    <w:rsid w:val="00956933"/>
    <w:rsid w:val="00956A41"/>
    <w:rsid w:val="0096035B"/>
    <w:rsid w:val="00961831"/>
    <w:rsid w:val="00963B12"/>
    <w:rsid w:val="00963DDB"/>
    <w:rsid w:val="00964953"/>
    <w:rsid w:val="00964E74"/>
    <w:rsid w:val="009668E2"/>
    <w:rsid w:val="00967DE1"/>
    <w:rsid w:val="009750BC"/>
    <w:rsid w:val="009758FD"/>
    <w:rsid w:val="00981807"/>
    <w:rsid w:val="0098458D"/>
    <w:rsid w:val="00986E6F"/>
    <w:rsid w:val="0098709C"/>
    <w:rsid w:val="00987103"/>
    <w:rsid w:val="0098748B"/>
    <w:rsid w:val="00987CFD"/>
    <w:rsid w:val="009919F0"/>
    <w:rsid w:val="00991A59"/>
    <w:rsid w:val="00992DDB"/>
    <w:rsid w:val="00993DA8"/>
    <w:rsid w:val="00994E63"/>
    <w:rsid w:val="009A14C7"/>
    <w:rsid w:val="009A1AEA"/>
    <w:rsid w:val="009A2186"/>
    <w:rsid w:val="009A3823"/>
    <w:rsid w:val="009A4D44"/>
    <w:rsid w:val="009A563A"/>
    <w:rsid w:val="009A6711"/>
    <w:rsid w:val="009A69E5"/>
    <w:rsid w:val="009A7946"/>
    <w:rsid w:val="009B1696"/>
    <w:rsid w:val="009B348A"/>
    <w:rsid w:val="009B58D5"/>
    <w:rsid w:val="009B7A3E"/>
    <w:rsid w:val="009B7BFB"/>
    <w:rsid w:val="009C13F7"/>
    <w:rsid w:val="009C1FB5"/>
    <w:rsid w:val="009C3F3F"/>
    <w:rsid w:val="009C4524"/>
    <w:rsid w:val="009C49A1"/>
    <w:rsid w:val="009C57AA"/>
    <w:rsid w:val="009C5F7B"/>
    <w:rsid w:val="009C70E0"/>
    <w:rsid w:val="009C7CCA"/>
    <w:rsid w:val="009D0C86"/>
    <w:rsid w:val="009D2AC7"/>
    <w:rsid w:val="009D7765"/>
    <w:rsid w:val="009D7881"/>
    <w:rsid w:val="009E0749"/>
    <w:rsid w:val="009E462A"/>
    <w:rsid w:val="009E5962"/>
    <w:rsid w:val="009E69D0"/>
    <w:rsid w:val="009E6AA5"/>
    <w:rsid w:val="009F00BF"/>
    <w:rsid w:val="009F4E06"/>
    <w:rsid w:val="009F698A"/>
    <w:rsid w:val="009F7DCD"/>
    <w:rsid w:val="00A0075E"/>
    <w:rsid w:val="00A02B02"/>
    <w:rsid w:val="00A03B3A"/>
    <w:rsid w:val="00A042A1"/>
    <w:rsid w:val="00A07C90"/>
    <w:rsid w:val="00A107ED"/>
    <w:rsid w:val="00A1363F"/>
    <w:rsid w:val="00A1604C"/>
    <w:rsid w:val="00A20187"/>
    <w:rsid w:val="00A27CD9"/>
    <w:rsid w:val="00A30485"/>
    <w:rsid w:val="00A316C8"/>
    <w:rsid w:val="00A32C03"/>
    <w:rsid w:val="00A341F5"/>
    <w:rsid w:val="00A36DDC"/>
    <w:rsid w:val="00A448C4"/>
    <w:rsid w:val="00A45A52"/>
    <w:rsid w:val="00A45D3B"/>
    <w:rsid w:val="00A45DA3"/>
    <w:rsid w:val="00A4608F"/>
    <w:rsid w:val="00A46AAE"/>
    <w:rsid w:val="00A479E8"/>
    <w:rsid w:val="00A50263"/>
    <w:rsid w:val="00A5266B"/>
    <w:rsid w:val="00A53A38"/>
    <w:rsid w:val="00A573D3"/>
    <w:rsid w:val="00A57C20"/>
    <w:rsid w:val="00A61092"/>
    <w:rsid w:val="00A63754"/>
    <w:rsid w:val="00A65FE9"/>
    <w:rsid w:val="00A66EE9"/>
    <w:rsid w:val="00A670C6"/>
    <w:rsid w:val="00A73C6F"/>
    <w:rsid w:val="00A77CA7"/>
    <w:rsid w:val="00A824E4"/>
    <w:rsid w:val="00A82F4A"/>
    <w:rsid w:val="00A830AB"/>
    <w:rsid w:val="00A91377"/>
    <w:rsid w:val="00A918B5"/>
    <w:rsid w:val="00A9334B"/>
    <w:rsid w:val="00A95D8C"/>
    <w:rsid w:val="00A96963"/>
    <w:rsid w:val="00A96E57"/>
    <w:rsid w:val="00A976F4"/>
    <w:rsid w:val="00A97771"/>
    <w:rsid w:val="00AA0409"/>
    <w:rsid w:val="00AA2A2D"/>
    <w:rsid w:val="00AA2FC9"/>
    <w:rsid w:val="00AA2FDB"/>
    <w:rsid w:val="00AA435D"/>
    <w:rsid w:val="00AA7FE5"/>
    <w:rsid w:val="00AB07C3"/>
    <w:rsid w:val="00AB0B30"/>
    <w:rsid w:val="00AB0DD5"/>
    <w:rsid w:val="00AB7A25"/>
    <w:rsid w:val="00AC1F3A"/>
    <w:rsid w:val="00AC261E"/>
    <w:rsid w:val="00AC37AF"/>
    <w:rsid w:val="00AC402C"/>
    <w:rsid w:val="00AC4D48"/>
    <w:rsid w:val="00AC677F"/>
    <w:rsid w:val="00AC6971"/>
    <w:rsid w:val="00AC78D0"/>
    <w:rsid w:val="00AD13E2"/>
    <w:rsid w:val="00AD2EC8"/>
    <w:rsid w:val="00AE146B"/>
    <w:rsid w:val="00AE16FF"/>
    <w:rsid w:val="00AE20A6"/>
    <w:rsid w:val="00AE25F7"/>
    <w:rsid w:val="00AF0603"/>
    <w:rsid w:val="00AF0F95"/>
    <w:rsid w:val="00AF44B3"/>
    <w:rsid w:val="00AF4F0A"/>
    <w:rsid w:val="00AF510F"/>
    <w:rsid w:val="00AF5118"/>
    <w:rsid w:val="00AF7313"/>
    <w:rsid w:val="00AF79D7"/>
    <w:rsid w:val="00B047FB"/>
    <w:rsid w:val="00B059AA"/>
    <w:rsid w:val="00B063DC"/>
    <w:rsid w:val="00B10516"/>
    <w:rsid w:val="00B13E71"/>
    <w:rsid w:val="00B14409"/>
    <w:rsid w:val="00B148AD"/>
    <w:rsid w:val="00B16DFD"/>
    <w:rsid w:val="00B17A38"/>
    <w:rsid w:val="00B20042"/>
    <w:rsid w:val="00B22412"/>
    <w:rsid w:val="00B22F67"/>
    <w:rsid w:val="00B248CA"/>
    <w:rsid w:val="00B2490B"/>
    <w:rsid w:val="00B2530C"/>
    <w:rsid w:val="00B26E20"/>
    <w:rsid w:val="00B278E4"/>
    <w:rsid w:val="00B27E1C"/>
    <w:rsid w:val="00B27F2C"/>
    <w:rsid w:val="00B312AE"/>
    <w:rsid w:val="00B313E1"/>
    <w:rsid w:val="00B32A80"/>
    <w:rsid w:val="00B33242"/>
    <w:rsid w:val="00B337A0"/>
    <w:rsid w:val="00B33E53"/>
    <w:rsid w:val="00B365DD"/>
    <w:rsid w:val="00B36B13"/>
    <w:rsid w:val="00B36B6A"/>
    <w:rsid w:val="00B37299"/>
    <w:rsid w:val="00B37744"/>
    <w:rsid w:val="00B3777D"/>
    <w:rsid w:val="00B40330"/>
    <w:rsid w:val="00B4111A"/>
    <w:rsid w:val="00B4177A"/>
    <w:rsid w:val="00B41AE7"/>
    <w:rsid w:val="00B441E7"/>
    <w:rsid w:val="00B447EA"/>
    <w:rsid w:val="00B44C7C"/>
    <w:rsid w:val="00B44E13"/>
    <w:rsid w:val="00B53C04"/>
    <w:rsid w:val="00B54BCB"/>
    <w:rsid w:val="00B55A40"/>
    <w:rsid w:val="00B55BD0"/>
    <w:rsid w:val="00B5765D"/>
    <w:rsid w:val="00B5789B"/>
    <w:rsid w:val="00B63F9B"/>
    <w:rsid w:val="00B64704"/>
    <w:rsid w:val="00B67B4E"/>
    <w:rsid w:val="00B702D2"/>
    <w:rsid w:val="00B72301"/>
    <w:rsid w:val="00B7319B"/>
    <w:rsid w:val="00B7357E"/>
    <w:rsid w:val="00B7453D"/>
    <w:rsid w:val="00B76082"/>
    <w:rsid w:val="00B77D7A"/>
    <w:rsid w:val="00B82F9B"/>
    <w:rsid w:val="00B84F75"/>
    <w:rsid w:val="00B8551E"/>
    <w:rsid w:val="00B858F6"/>
    <w:rsid w:val="00B86FC2"/>
    <w:rsid w:val="00B90871"/>
    <w:rsid w:val="00B92813"/>
    <w:rsid w:val="00B93EB9"/>
    <w:rsid w:val="00B9485E"/>
    <w:rsid w:val="00B94B08"/>
    <w:rsid w:val="00B94C91"/>
    <w:rsid w:val="00B96AAD"/>
    <w:rsid w:val="00BA1038"/>
    <w:rsid w:val="00BA19C0"/>
    <w:rsid w:val="00BA2CE0"/>
    <w:rsid w:val="00BA5837"/>
    <w:rsid w:val="00BA7E2F"/>
    <w:rsid w:val="00BB0757"/>
    <w:rsid w:val="00BB1E6D"/>
    <w:rsid w:val="00BB7242"/>
    <w:rsid w:val="00BB7845"/>
    <w:rsid w:val="00BC1157"/>
    <w:rsid w:val="00BC50EA"/>
    <w:rsid w:val="00BC6123"/>
    <w:rsid w:val="00BC64F2"/>
    <w:rsid w:val="00BC7386"/>
    <w:rsid w:val="00BD118D"/>
    <w:rsid w:val="00BD193D"/>
    <w:rsid w:val="00BD2B95"/>
    <w:rsid w:val="00BD6719"/>
    <w:rsid w:val="00BD7195"/>
    <w:rsid w:val="00BE0A7D"/>
    <w:rsid w:val="00BE24DE"/>
    <w:rsid w:val="00BE258A"/>
    <w:rsid w:val="00BE670F"/>
    <w:rsid w:val="00BE7269"/>
    <w:rsid w:val="00BF52F3"/>
    <w:rsid w:val="00BF5DCE"/>
    <w:rsid w:val="00C01FDB"/>
    <w:rsid w:val="00C028FA"/>
    <w:rsid w:val="00C048C9"/>
    <w:rsid w:val="00C04D49"/>
    <w:rsid w:val="00C10573"/>
    <w:rsid w:val="00C1087D"/>
    <w:rsid w:val="00C10A21"/>
    <w:rsid w:val="00C10FC7"/>
    <w:rsid w:val="00C12068"/>
    <w:rsid w:val="00C123B0"/>
    <w:rsid w:val="00C124D0"/>
    <w:rsid w:val="00C137FF"/>
    <w:rsid w:val="00C13CC8"/>
    <w:rsid w:val="00C15269"/>
    <w:rsid w:val="00C16BBA"/>
    <w:rsid w:val="00C16C39"/>
    <w:rsid w:val="00C16FD1"/>
    <w:rsid w:val="00C24777"/>
    <w:rsid w:val="00C255A8"/>
    <w:rsid w:val="00C270E6"/>
    <w:rsid w:val="00C27863"/>
    <w:rsid w:val="00C30908"/>
    <w:rsid w:val="00C31031"/>
    <w:rsid w:val="00C3151C"/>
    <w:rsid w:val="00C32A22"/>
    <w:rsid w:val="00C43F40"/>
    <w:rsid w:val="00C448C0"/>
    <w:rsid w:val="00C4613C"/>
    <w:rsid w:val="00C53862"/>
    <w:rsid w:val="00C563AC"/>
    <w:rsid w:val="00C621EF"/>
    <w:rsid w:val="00C67192"/>
    <w:rsid w:val="00C676FB"/>
    <w:rsid w:val="00C706D0"/>
    <w:rsid w:val="00C70877"/>
    <w:rsid w:val="00C724DE"/>
    <w:rsid w:val="00C76967"/>
    <w:rsid w:val="00C777C7"/>
    <w:rsid w:val="00C80708"/>
    <w:rsid w:val="00C80C78"/>
    <w:rsid w:val="00C87E72"/>
    <w:rsid w:val="00C9036A"/>
    <w:rsid w:val="00C928F9"/>
    <w:rsid w:val="00C953C5"/>
    <w:rsid w:val="00CA08D5"/>
    <w:rsid w:val="00CA1340"/>
    <w:rsid w:val="00CA1858"/>
    <w:rsid w:val="00CA4342"/>
    <w:rsid w:val="00CA5151"/>
    <w:rsid w:val="00CA5E7B"/>
    <w:rsid w:val="00CB1A44"/>
    <w:rsid w:val="00CB1E23"/>
    <w:rsid w:val="00CB297C"/>
    <w:rsid w:val="00CB4281"/>
    <w:rsid w:val="00CB5163"/>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3786"/>
    <w:rsid w:val="00D04FD1"/>
    <w:rsid w:val="00D053B5"/>
    <w:rsid w:val="00D06C78"/>
    <w:rsid w:val="00D07691"/>
    <w:rsid w:val="00D11F3B"/>
    <w:rsid w:val="00D13D04"/>
    <w:rsid w:val="00D149FB"/>
    <w:rsid w:val="00D15BD0"/>
    <w:rsid w:val="00D21535"/>
    <w:rsid w:val="00D216F0"/>
    <w:rsid w:val="00D23067"/>
    <w:rsid w:val="00D2547A"/>
    <w:rsid w:val="00D26200"/>
    <w:rsid w:val="00D2729B"/>
    <w:rsid w:val="00D279CA"/>
    <w:rsid w:val="00D30AD6"/>
    <w:rsid w:val="00D30F40"/>
    <w:rsid w:val="00D323A6"/>
    <w:rsid w:val="00D32C59"/>
    <w:rsid w:val="00D3346E"/>
    <w:rsid w:val="00D334CF"/>
    <w:rsid w:val="00D33BAC"/>
    <w:rsid w:val="00D34515"/>
    <w:rsid w:val="00D37001"/>
    <w:rsid w:val="00D37312"/>
    <w:rsid w:val="00D4507B"/>
    <w:rsid w:val="00D451C9"/>
    <w:rsid w:val="00D4533D"/>
    <w:rsid w:val="00D45DCA"/>
    <w:rsid w:val="00D462A5"/>
    <w:rsid w:val="00D4662E"/>
    <w:rsid w:val="00D47285"/>
    <w:rsid w:val="00D47380"/>
    <w:rsid w:val="00D5313F"/>
    <w:rsid w:val="00D53CAD"/>
    <w:rsid w:val="00D60CB1"/>
    <w:rsid w:val="00D66F72"/>
    <w:rsid w:val="00D675E3"/>
    <w:rsid w:val="00D7049C"/>
    <w:rsid w:val="00D70823"/>
    <w:rsid w:val="00D7113D"/>
    <w:rsid w:val="00D716F5"/>
    <w:rsid w:val="00D71D74"/>
    <w:rsid w:val="00D72725"/>
    <w:rsid w:val="00D734CC"/>
    <w:rsid w:val="00D73DCF"/>
    <w:rsid w:val="00D773FF"/>
    <w:rsid w:val="00D82F3A"/>
    <w:rsid w:val="00D838D9"/>
    <w:rsid w:val="00D848B5"/>
    <w:rsid w:val="00D85996"/>
    <w:rsid w:val="00D8656A"/>
    <w:rsid w:val="00D868AF"/>
    <w:rsid w:val="00D87AA5"/>
    <w:rsid w:val="00D92459"/>
    <w:rsid w:val="00D94508"/>
    <w:rsid w:val="00D97787"/>
    <w:rsid w:val="00D97C72"/>
    <w:rsid w:val="00DA0469"/>
    <w:rsid w:val="00DB0234"/>
    <w:rsid w:val="00DB33CD"/>
    <w:rsid w:val="00DB407D"/>
    <w:rsid w:val="00DB6511"/>
    <w:rsid w:val="00DB7EB5"/>
    <w:rsid w:val="00DC2D4A"/>
    <w:rsid w:val="00DC3A5B"/>
    <w:rsid w:val="00DC3B17"/>
    <w:rsid w:val="00DC3B96"/>
    <w:rsid w:val="00DC4AD5"/>
    <w:rsid w:val="00DC58E3"/>
    <w:rsid w:val="00DC6606"/>
    <w:rsid w:val="00DD1027"/>
    <w:rsid w:val="00DD11E3"/>
    <w:rsid w:val="00DD2D34"/>
    <w:rsid w:val="00DD2F8D"/>
    <w:rsid w:val="00DD3DC8"/>
    <w:rsid w:val="00DD5D0C"/>
    <w:rsid w:val="00DD7514"/>
    <w:rsid w:val="00DE200D"/>
    <w:rsid w:val="00DE25F0"/>
    <w:rsid w:val="00DE282C"/>
    <w:rsid w:val="00DE3792"/>
    <w:rsid w:val="00DE4E4B"/>
    <w:rsid w:val="00DE55D8"/>
    <w:rsid w:val="00DE59F3"/>
    <w:rsid w:val="00DE6E95"/>
    <w:rsid w:val="00DF18BB"/>
    <w:rsid w:val="00DF2379"/>
    <w:rsid w:val="00DF3281"/>
    <w:rsid w:val="00DF38A2"/>
    <w:rsid w:val="00DF5823"/>
    <w:rsid w:val="00DF61E5"/>
    <w:rsid w:val="00E035D7"/>
    <w:rsid w:val="00E03ECF"/>
    <w:rsid w:val="00E04401"/>
    <w:rsid w:val="00E0446B"/>
    <w:rsid w:val="00E05929"/>
    <w:rsid w:val="00E07241"/>
    <w:rsid w:val="00E10368"/>
    <w:rsid w:val="00E104C9"/>
    <w:rsid w:val="00E11477"/>
    <w:rsid w:val="00E11626"/>
    <w:rsid w:val="00E1230C"/>
    <w:rsid w:val="00E12E83"/>
    <w:rsid w:val="00E13B65"/>
    <w:rsid w:val="00E14D19"/>
    <w:rsid w:val="00E15B11"/>
    <w:rsid w:val="00E21607"/>
    <w:rsid w:val="00E27B76"/>
    <w:rsid w:val="00E30AFD"/>
    <w:rsid w:val="00E3129B"/>
    <w:rsid w:val="00E33CE2"/>
    <w:rsid w:val="00E35CAA"/>
    <w:rsid w:val="00E40495"/>
    <w:rsid w:val="00E40D59"/>
    <w:rsid w:val="00E413C5"/>
    <w:rsid w:val="00E44886"/>
    <w:rsid w:val="00E45C83"/>
    <w:rsid w:val="00E46045"/>
    <w:rsid w:val="00E476D0"/>
    <w:rsid w:val="00E47AA7"/>
    <w:rsid w:val="00E51D20"/>
    <w:rsid w:val="00E530D2"/>
    <w:rsid w:val="00E5783C"/>
    <w:rsid w:val="00E64B80"/>
    <w:rsid w:val="00E66BED"/>
    <w:rsid w:val="00E7130B"/>
    <w:rsid w:val="00E71957"/>
    <w:rsid w:val="00E746F8"/>
    <w:rsid w:val="00E7506E"/>
    <w:rsid w:val="00E8047B"/>
    <w:rsid w:val="00E81038"/>
    <w:rsid w:val="00E81F0D"/>
    <w:rsid w:val="00E82DFD"/>
    <w:rsid w:val="00E83D54"/>
    <w:rsid w:val="00E83F13"/>
    <w:rsid w:val="00E85332"/>
    <w:rsid w:val="00E87631"/>
    <w:rsid w:val="00E90171"/>
    <w:rsid w:val="00E9258E"/>
    <w:rsid w:val="00E92846"/>
    <w:rsid w:val="00E93B24"/>
    <w:rsid w:val="00E944A0"/>
    <w:rsid w:val="00E94F48"/>
    <w:rsid w:val="00E956D9"/>
    <w:rsid w:val="00E9583E"/>
    <w:rsid w:val="00E95D69"/>
    <w:rsid w:val="00E965C0"/>
    <w:rsid w:val="00E97E19"/>
    <w:rsid w:val="00EA19A3"/>
    <w:rsid w:val="00EA1D44"/>
    <w:rsid w:val="00EA3CA5"/>
    <w:rsid w:val="00EA41F0"/>
    <w:rsid w:val="00EA494A"/>
    <w:rsid w:val="00EB22F1"/>
    <w:rsid w:val="00EB634B"/>
    <w:rsid w:val="00EC014A"/>
    <w:rsid w:val="00EC05F6"/>
    <w:rsid w:val="00EC07BD"/>
    <w:rsid w:val="00ED0D45"/>
    <w:rsid w:val="00ED1801"/>
    <w:rsid w:val="00ED1C3B"/>
    <w:rsid w:val="00ED3922"/>
    <w:rsid w:val="00ED49F3"/>
    <w:rsid w:val="00ED7AEE"/>
    <w:rsid w:val="00EE07E0"/>
    <w:rsid w:val="00EE18A0"/>
    <w:rsid w:val="00EE415B"/>
    <w:rsid w:val="00EE4FB7"/>
    <w:rsid w:val="00EE77D8"/>
    <w:rsid w:val="00EE7A77"/>
    <w:rsid w:val="00EE7FBF"/>
    <w:rsid w:val="00EF0E6D"/>
    <w:rsid w:val="00EF556D"/>
    <w:rsid w:val="00EF5B68"/>
    <w:rsid w:val="00EF7E80"/>
    <w:rsid w:val="00F01428"/>
    <w:rsid w:val="00F0448F"/>
    <w:rsid w:val="00F04558"/>
    <w:rsid w:val="00F04A6E"/>
    <w:rsid w:val="00F06B6C"/>
    <w:rsid w:val="00F07FBF"/>
    <w:rsid w:val="00F117E6"/>
    <w:rsid w:val="00F1192D"/>
    <w:rsid w:val="00F16DB4"/>
    <w:rsid w:val="00F16F96"/>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41D9D"/>
    <w:rsid w:val="00F42788"/>
    <w:rsid w:val="00F4399A"/>
    <w:rsid w:val="00F50D49"/>
    <w:rsid w:val="00F50F24"/>
    <w:rsid w:val="00F52FEF"/>
    <w:rsid w:val="00F54017"/>
    <w:rsid w:val="00F545E5"/>
    <w:rsid w:val="00F54D57"/>
    <w:rsid w:val="00F55232"/>
    <w:rsid w:val="00F55556"/>
    <w:rsid w:val="00F5705D"/>
    <w:rsid w:val="00F57C05"/>
    <w:rsid w:val="00F62652"/>
    <w:rsid w:val="00F64E0B"/>
    <w:rsid w:val="00F662CC"/>
    <w:rsid w:val="00F6675F"/>
    <w:rsid w:val="00F72785"/>
    <w:rsid w:val="00F734BE"/>
    <w:rsid w:val="00F73E78"/>
    <w:rsid w:val="00F74265"/>
    <w:rsid w:val="00F762AC"/>
    <w:rsid w:val="00F8077F"/>
    <w:rsid w:val="00F832D7"/>
    <w:rsid w:val="00F84A35"/>
    <w:rsid w:val="00F85C67"/>
    <w:rsid w:val="00F86FF3"/>
    <w:rsid w:val="00F9073F"/>
    <w:rsid w:val="00F91672"/>
    <w:rsid w:val="00F93851"/>
    <w:rsid w:val="00F962D9"/>
    <w:rsid w:val="00F9718B"/>
    <w:rsid w:val="00FA05DE"/>
    <w:rsid w:val="00FA2398"/>
    <w:rsid w:val="00FA4095"/>
    <w:rsid w:val="00FA4933"/>
    <w:rsid w:val="00FA56F8"/>
    <w:rsid w:val="00FA5E95"/>
    <w:rsid w:val="00FA799E"/>
    <w:rsid w:val="00FB0452"/>
    <w:rsid w:val="00FB062D"/>
    <w:rsid w:val="00FB1FCF"/>
    <w:rsid w:val="00FB2D4F"/>
    <w:rsid w:val="00FB3281"/>
    <w:rsid w:val="00FB3289"/>
    <w:rsid w:val="00FB3FC5"/>
    <w:rsid w:val="00FB4098"/>
    <w:rsid w:val="00FC24C8"/>
    <w:rsid w:val="00FC375A"/>
    <w:rsid w:val="00FC3FAD"/>
    <w:rsid w:val="00FC44BF"/>
    <w:rsid w:val="00FC6B75"/>
    <w:rsid w:val="00FC7ECD"/>
    <w:rsid w:val="00FD0C7E"/>
    <w:rsid w:val="00FD1161"/>
    <w:rsid w:val="00FD3BA0"/>
    <w:rsid w:val="00FD48DF"/>
    <w:rsid w:val="00FD72E4"/>
    <w:rsid w:val="00FD7FC7"/>
    <w:rsid w:val="00FE02EF"/>
    <w:rsid w:val="00FE68F2"/>
    <w:rsid w:val="00FF1C22"/>
    <w:rsid w:val="06EB53A0"/>
    <w:rsid w:val="08DFE1A8"/>
    <w:rsid w:val="118A8232"/>
    <w:rsid w:val="1306B431"/>
    <w:rsid w:val="36879C85"/>
    <w:rsid w:val="3CC65148"/>
    <w:rsid w:val="4AB3E5DB"/>
    <w:rsid w:val="57A46F91"/>
    <w:rsid w:val="588FB13A"/>
    <w:rsid w:val="5FCFC386"/>
    <w:rsid w:val="6905AF5D"/>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B365DD"/>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B365DD"/>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customXml/itemProps2.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3.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B5762-D45D-435B-A140-9EE254378F83}">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319</TotalTime>
  <Pages>16</Pages>
  <Words>7483</Words>
  <Characters>44150</Characters>
  <Application>Microsoft Office Word</Application>
  <DocSecurity>0</DocSecurity>
  <Lines>367</Lines>
  <Paragraphs>103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51530</CharactersWithSpaces>
  <SharedDoc>false</SharedDoc>
  <HLinks>
    <vt:vector size="12" baseType="variant">
      <vt:variant>
        <vt:i4>4980749</vt:i4>
      </vt:variant>
      <vt:variant>
        <vt:i4>54</vt:i4>
      </vt:variant>
      <vt:variant>
        <vt:i4>0</vt:i4>
      </vt:variant>
      <vt:variant>
        <vt:i4>5</vt:i4>
      </vt:variant>
      <vt:variant>
        <vt:lpwstr>https://www.spravazeleznic.cz/o-nas/nezadouci-jednani-a-boj-s-korupci</vt:lpwstr>
      </vt:variant>
      <vt:variant>
        <vt:lpwstr/>
      </vt:variant>
      <vt:variant>
        <vt:i4>3932283</vt:i4>
      </vt:variant>
      <vt:variant>
        <vt:i4>27</vt:i4>
      </vt:variant>
      <vt:variant>
        <vt:i4>0</vt:i4>
      </vt:variant>
      <vt:variant>
        <vt:i4>5</vt:i4>
      </vt:variant>
      <vt:variant>
        <vt:lpwstr>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132</cp:revision>
  <cp:lastPrinted>2025-06-09T06:41:00Z</cp:lastPrinted>
  <dcterms:created xsi:type="dcterms:W3CDTF">2025-07-03T06:57:00Z</dcterms:created>
  <dcterms:modified xsi:type="dcterms:W3CDTF">2026-05-13T08:36:00Z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